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96" w:rsidRPr="006A782C" w:rsidRDefault="00563896" w:rsidP="00563896">
      <w:pPr>
        <w:jc w:val="center"/>
        <w:rPr>
          <w:rFonts w:asciiTheme="majorHAnsi" w:hAnsiTheme="majorHAnsi" w:cs="Times New Roman"/>
          <w:sz w:val="28"/>
          <w:szCs w:val="28"/>
        </w:rPr>
      </w:pPr>
      <w:r w:rsidRPr="006A782C">
        <w:rPr>
          <w:rFonts w:ascii="Times New Roman" w:hAnsi="Times New Roman" w:cs="Times New Roman"/>
          <w:b/>
          <w:noProof/>
          <w:sz w:val="32"/>
          <w:szCs w:val="32"/>
          <w:lang w:val="en-US"/>
        </w:rPr>
        <w:drawing>
          <wp:anchor distT="0" distB="0" distL="114300" distR="114300" simplePos="0" relativeHeight="251660288" behindDoc="0" locked="0" layoutInCell="1" allowOverlap="1" wp14:anchorId="520C7065" wp14:editId="4240C076">
            <wp:simplePos x="0" y="0"/>
            <wp:positionH relativeFrom="column">
              <wp:align>right</wp:align>
            </wp:positionH>
            <wp:positionV relativeFrom="line">
              <wp:align>top</wp:align>
            </wp:positionV>
            <wp:extent cx="658800" cy="658800"/>
            <wp:effectExtent l="0" t="0" r="8255" b="8255"/>
            <wp:wrapNone/>
            <wp:docPr id="8" name="Рисунок 2" descr="C:\Users\рома\Desktop\cm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Desktop\cmc-logo.png"/>
                    <pic:cNvPicPr>
                      <a:picLocks noChangeAspect="1" noChangeArrowheads="1"/>
                    </pic:cNvPicPr>
                  </pic:nvPicPr>
                  <pic:blipFill>
                    <a:blip r:embed="rId8" cstate="print"/>
                    <a:srcRect/>
                    <a:stretch>
                      <a:fillRect/>
                    </a:stretch>
                  </pic:blipFill>
                  <pic:spPr bwMode="auto">
                    <a:xfrm>
                      <a:off x="0" y="0"/>
                      <a:ext cx="658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782C">
        <w:rPr>
          <w:rFonts w:ascii="Times New Roman" w:hAnsi="Times New Roman" w:cs="Times New Roman"/>
          <w:b/>
          <w:noProof/>
          <w:sz w:val="32"/>
          <w:szCs w:val="32"/>
          <w:lang w:val="en-US"/>
        </w:rPr>
        <w:drawing>
          <wp:anchor distT="0" distB="0" distL="114300" distR="114300" simplePos="0" relativeHeight="251659264" behindDoc="0" locked="0" layoutInCell="1" allowOverlap="1" wp14:anchorId="49244CAD" wp14:editId="109E7293">
            <wp:simplePos x="0" y="0"/>
            <wp:positionH relativeFrom="column">
              <wp:align>left</wp:align>
            </wp:positionH>
            <wp:positionV relativeFrom="line">
              <wp:align>top</wp:align>
            </wp:positionV>
            <wp:extent cx="662400" cy="658800"/>
            <wp:effectExtent l="0" t="0" r="4445" b="8255"/>
            <wp:wrapNone/>
            <wp:docPr id="7" name="Рисунок 1" descr="C:\Users\ром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Desktop\images.jpg"/>
                    <pic:cNvPicPr>
                      <a:picLocks noChangeAspect="1" noChangeArrowheads="1"/>
                    </pic:cNvPicPr>
                  </pic:nvPicPr>
                  <pic:blipFill>
                    <a:blip r:embed="rId9" cstate="print"/>
                    <a:srcRect/>
                    <a:stretch>
                      <a:fillRect/>
                    </a:stretch>
                  </pic:blipFill>
                  <pic:spPr bwMode="auto">
                    <a:xfrm>
                      <a:off x="0" y="0"/>
                      <a:ext cx="662400" cy="65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6A782C">
        <w:rPr>
          <w:rFonts w:asciiTheme="majorHAnsi" w:hAnsiTheme="majorHAnsi" w:cs="Times New Roman"/>
          <w:sz w:val="28"/>
          <w:szCs w:val="28"/>
        </w:rPr>
        <w:t>МОСКОВСКИЙ ГОСУДАРСТВЕННЫЙ УНИВЕРСИТЕТ</w:t>
      </w:r>
    </w:p>
    <w:p w:rsidR="00563896" w:rsidRPr="006A782C" w:rsidRDefault="00563896" w:rsidP="00563896">
      <w:pPr>
        <w:jc w:val="center"/>
        <w:rPr>
          <w:rFonts w:asciiTheme="majorHAnsi" w:hAnsiTheme="majorHAnsi" w:cs="Times New Roman"/>
        </w:rPr>
      </w:pPr>
      <w:bookmarkStart w:id="0" w:name="_GoBack"/>
      <w:r w:rsidRPr="006A782C">
        <w:rPr>
          <w:rFonts w:asciiTheme="majorHAnsi" w:hAnsiTheme="majorHAnsi" w:cs="Times New Roman"/>
        </w:rPr>
        <w:t>имени М.В. Ломоносова</w:t>
      </w:r>
    </w:p>
    <w:bookmarkEnd w:id="0"/>
    <w:p w:rsidR="00563896" w:rsidRPr="006A782C" w:rsidRDefault="00563896" w:rsidP="00563896">
      <w:pPr>
        <w:pBdr>
          <w:bottom w:val="single" w:sz="6" w:space="1" w:color="auto"/>
        </w:pBdr>
        <w:jc w:val="center"/>
        <w:rPr>
          <w:rFonts w:asciiTheme="majorHAnsi" w:hAnsiTheme="majorHAnsi" w:cs="Times New Roman"/>
        </w:rPr>
      </w:pPr>
      <w:r w:rsidRPr="006A782C">
        <w:rPr>
          <w:rFonts w:asciiTheme="majorHAnsi" w:hAnsiTheme="majorHAnsi" w:cs="Times New Roman"/>
        </w:rPr>
        <w:t>Факультет вычислительной математики и кибернетики</w:t>
      </w: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b/>
          <w:sz w:val="28"/>
          <w:szCs w:val="28"/>
        </w:rPr>
      </w:pPr>
    </w:p>
    <w:p w:rsidR="00563896" w:rsidRPr="006A782C" w:rsidRDefault="00563896" w:rsidP="00563896">
      <w:pPr>
        <w:jc w:val="center"/>
        <w:rPr>
          <w:rFonts w:asciiTheme="majorHAnsi" w:hAnsiTheme="majorHAnsi"/>
          <w:b/>
          <w:sz w:val="28"/>
          <w:szCs w:val="28"/>
        </w:rPr>
      </w:pPr>
    </w:p>
    <w:p w:rsidR="00D31DF0" w:rsidRPr="006A782C" w:rsidRDefault="00563896" w:rsidP="00D31DF0">
      <w:pPr>
        <w:jc w:val="center"/>
        <w:rPr>
          <w:rFonts w:asciiTheme="majorHAnsi" w:hAnsiTheme="majorHAnsi"/>
          <w:b/>
          <w:sz w:val="28"/>
        </w:rPr>
      </w:pPr>
      <w:r w:rsidRPr="006A782C">
        <w:rPr>
          <w:rFonts w:asciiTheme="majorHAnsi" w:hAnsiTheme="majorHAnsi"/>
          <w:b/>
          <w:sz w:val="28"/>
        </w:rPr>
        <w:t>Эссе на тему:</w:t>
      </w:r>
    </w:p>
    <w:p w:rsidR="00563896" w:rsidRPr="006A782C" w:rsidRDefault="00563896" w:rsidP="00D31DF0">
      <w:pPr>
        <w:jc w:val="center"/>
        <w:rPr>
          <w:rFonts w:asciiTheme="majorHAnsi" w:hAnsiTheme="majorHAnsi"/>
          <w:b/>
          <w:sz w:val="28"/>
        </w:rPr>
      </w:pPr>
      <w:r w:rsidRPr="006A782C">
        <w:rPr>
          <w:rFonts w:asciiTheme="majorHAnsi" w:hAnsiTheme="majorHAnsi"/>
          <w:b/>
          <w:sz w:val="28"/>
        </w:rPr>
        <w:t>"Современная экономическая система на примере Российской Федерации"</w:t>
      </w:r>
    </w:p>
    <w:p w:rsidR="00563896" w:rsidRPr="006A782C" w:rsidRDefault="00563896" w:rsidP="00563896">
      <w:pPr>
        <w:jc w:val="center"/>
        <w:rPr>
          <w:rFonts w:asciiTheme="majorHAnsi" w:hAnsiTheme="majorHAnsi"/>
          <w:b/>
        </w:rPr>
      </w:pPr>
    </w:p>
    <w:p w:rsidR="00D31DF0" w:rsidRPr="006A782C" w:rsidRDefault="00D31DF0" w:rsidP="00563896">
      <w:pPr>
        <w:jc w:val="center"/>
        <w:rPr>
          <w:rFonts w:asciiTheme="majorHAnsi" w:hAnsiTheme="majorHAnsi"/>
          <w:b/>
        </w:rPr>
      </w:pPr>
    </w:p>
    <w:p w:rsidR="00D31DF0" w:rsidRPr="006A782C" w:rsidRDefault="00D31DF0" w:rsidP="00563896">
      <w:pPr>
        <w:jc w:val="center"/>
        <w:rPr>
          <w:rFonts w:asciiTheme="majorHAnsi" w:hAnsiTheme="majorHAnsi"/>
          <w:b/>
        </w:rPr>
      </w:pPr>
    </w:p>
    <w:p w:rsidR="00D31DF0" w:rsidRPr="006A782C" w:rsidRDefault="00D31DF0" w:rsidP="00563896">
      <w:pPr>
        <w:jc w:val="center"/>
        <w:rPr>
          <w:rFonts w:asciiTheme="majorHAnsi" w:hAnsiTheme="majorHAnsi"/>
        </w:rPr>
      </w:pPr>
    </w:p>
    <w:p w:rsidR="00563896" w:rsidRPr="006A782C" w:rsidRDefault="00563896" w:rsidP="00563896">
      <w:pPr>
        <w:jc w:val="center"/>
        <w:rPr>
          <w:rFonts w:asciiTheme="majorHAnsi" w:hAnsiTheme="majorHAnsi"/>
        </w:rPr>
      </w:pPr>
      <w:r w:rsidRPr="006A782C">
        <w:rPr>
          <w:rFonts w:asciiTheme="majorHAnsi" w:hAnsiTheme="majorHAnsi"/>
        </w:rPr>
        <w:t xml:space="preserve">студента </w:t>
      </w:r>
      <w:r w:rsidR="007C49DF" w:rsidRPr="006A782C">
        <w:rPr>
          <w:rFonts w:asciiTheme="majorHAnsi" w:hAnsiTheme="majorHAnsi"/>
        </w:rPr>
        <w:t>321</w:t>
      </w:r>
      <w:r w:rsidRPr="006A782C">
        <w:rPr>
          <w:rFonts w:asciiTheme="majorHAnsi" w:hAnsiTheme="majorHAnsi"/>
        </w:rPr>
        <w:t xml:space="preserve"> учебной группы факультета ВМК МГУ</w:t>
      </w:r>
    </w:p>
    <w:p w:rsidR="00563896" w:rsidRPr="006A782C" w:rsidRDefault="00563896" w:rsidP="00563896">
      <w:pPr>
        <w:jc w:val="center"/>
        <w:rPr>
          <w:rFonts w:asciiTheme="majorHAnsi" w:hAnsiTheme="majorHAnsi"/>
        </w:rPr>
      </w:pPr>
      <w:proofErr w:type="spellStart"/>
      <w:r w:rsidRPr="006A782C">
        <w:rPr>
          <w:rFonts w:asciiTheme="majorHAnsi" w:hAnsiTheme="majorHAnsi"/>
        </w:rPr>
        <w:t>Аграновского</w:t>
      </w:r>
      <w:proofErr w:type="spellEnd"/>
      <w:r w:rsidRPr="006A782C">
        <w:rPr>
          <w:rFonts w:asciiTheme="majorHAnsi" w:hAnsiTheme="majorHAnsi"/>
        </w:rPr>
        <w:t xml:space="preserve"> Михаила Леонидовича</w:t>
      </w:r>
    </w:p>
    <w:p w:rsidR="00563896" w:rsidRPr="006A782C" w:rsidRDefault="00563896" w:rsidP="00563896">
      <w:pP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563896" w:rsidRPr="006A782C" w:rsidRDefault="00563896" w:rsidP="00563896">
      <w:pPr>
        <w:jc w:val="center"/>
        <w:rPr>
          <w:rFonts w:asciiTheme="majorHAnsi" w:hAnsiTheme="majorHAnsi"/>
        </w:rPr>
      </w:pPr>
    </w:p>
    <w:p w:rsidR="00AE2414" w:rsidRPr="006A782C" w:rsidRDefault="00AE2414" w:rsidP="00563896">
      <w:pPr>
        <w:jc w:val="center"/>
        <w:rPr>
          <w:rFonts w:asciiTheme="majorHAnsi" w:hAnsiTheme="majorHAnsi"/>
        </w:rPr>
      </w:pPr>
    </w:p>
    <w:p w:rsidR="00AE2414" w:rsidRPr="006A782C" w:rsidRDefault="00563896" w:rsidP="00AE2414">
      <w:pPr>
        <w:jc w:val="center"/>
        <w:rPr>
          <w:rFonts w:asciiTheme="majorHAnsi" w:hAnsiTheme="majorHAnsi"/>
        </w:rPr>
      </w:pPr>
      <w:r w:rsidRPr="006A782C">
        <w:rPr>
          <w:rFonts w:asciiTheme="majorHAnsi" w:hAnsiTheme="majorHAnsi"/>
        </w:rPr>
        <w:t>Москва, 2016 г.</w:t>
      </w:r>
    </w:p>
    <w:sdt>
      <w:sdtPr>
        <w:rPr>
          <w:rFonts w:asciiTheme="minorHAnsi" w:eastAsiaTheme="minorHAnsi" w:hAnsiTheme="minorHAnsi" w:cstheme="minorBidi"/>
          <w:color w:val="auto"/>
          <w:sz w:val="22"/>
          <w:szCs w:val="22"/>
          <w:lang w:val="ru-RU"/>
        </w:rPr>
        <w:id w:val="489605440"/>
        <w:docPartObj>
          <w:docPartGallery w:val="Table of Contents"/>
          <w:docPartUnique/>
        </w:docPartObj>
      </w:sdtPr>
      <w:sdtEndPr>
        <w:rPr>
          <w:b/>
          <w:bCs/>
          <w:noProof/>
        </w:rPr>
      </w:sdtEndPr>
      <w:sdtContent>
        <w:p w:rsidR="0037254D" w:rsidRPr="006A782C" w:rsidRDefault="004778CB" w:rsidP="00AE2414">
          <w:pPr>
            <w:pStyle w:val="TOCHeading"/>
            <w:numPr>
              <w:ilvl w:val="0"/>
              <w:numId w:val="0"/>
            </w:numPr>
            <w:ind w:left="432" w:hanging="432"/>
            <w:rPr>
              <w:color w:val="auto"/>
            </w:rPr>
          </w:pPr>
          <w:r w:rsidRPr="006A782C">
            <w:rPr>
              <w:color w:val="auto"/>
              <w:lang w:val="ru-RU"/>
            </w:rPr>
            <w:t>Оглавление</w:t>
          </w:r>
        </w:p>
        <w:p w:rsidR="0000256A" w:rsidRPr="006A782C" w:rsidRDefault="0037254D">
          <w:pPr>
            <w:pStyle w:val="TOC1"/>
            <w:tabs>
              <w:tab w:val="left" w:pos="440"/>
              <w:tab w:val="right" w:leader="dot" w:pos="10797"/>
            </w:tabs>
            <w:rPr>
              <w:rFonts w:eastAsiaTheme="minorEastAsia"/>
              <w:noProof/>
              <w:lang w:val="en-US"/>
            </w:rPr>
          </w:pPr>
          <w:r w:rsidRPr="006A782C">
            <w:fldChar w:fldCharType="begin"/>
          </w:r>
          <w:r w:rsidRPr="006A782C">
            <w:instrText xml:space="preserve"> TOC \o "1-3" \h \z \u </w:instrText>
          </w:r>
          <w:r w:rsidRPr="006A782C">
            <w:fldChar w:fldCharType="separate"/>
          </w:r>
          <w:hyperlink w:anchor="_Toc464457775" w:history="1">
            <w:r w:rsidR="0000256A" w:rsidRPr="006A782C">
              <w:rPr>
                <w:rStyle w:val="Hyperlink"/>
                <w:noProof/>
                <w:color w:val="auto"/>
              </w:rPr>
              <w:t>1</w:t>
            </w:r>
            <w:r w:rsidR="0000256A" w:rsidRPr="006A782C">
              <w:rPr>
                <w:rFonts w:eastAsiaTheme="minorEastAsia"/>
                <w:noProof/>
                <w:lang w:val="en-US"/>
              </w:rPr>
              <w:tab/>
            </w:r>
            <w:r w:rsidR="0000256A" w:rsidRPr="006A782C">
              <w:rPr>
                <w:rStyle w:val="Hyperlink"/>
                <w:noProof/>
                <w:color w:val="auto"/>
              </w:rPr>
              <w:t>Введение</w:t>
            </w:r>
            <w:r w:rsidR="0000256A" w:rsidRPr="006A782C">
              <w:rPr>
                <w:noProof/>
                <w:webHidden/>
              </w:rPr>
              <w:tab/>
            </w:r>
            <w:r w:rsidR="0000256A" w:rsidRPr="006A782C">
              <w:rPr>
                <w:noProof/>
                <w:webHidden/>
              </w:rPr>
              <w:fldChar w:fldCharType="begin"/>
            </w:r>
            <w:r w:rsidR="0000256A" w:rsidRPr="006A782C">
              <w:rPr>
                <w:noProof/>
                <w:webHidden/>
              </w:rPr>
              <w:instrText xml:space="preserve"> PAGEREF _Toc464457775 \h </w:instrText>
            </w:r>
            <w:r w:rsidR="0000256A" w:rsidRPr="006A782C">
              <w:rPr>
                <w:noProof/>
                <w:webHidden/>
              </w:rPr>
            </w:r>
            <w:r w:rsidR="0000256A" w:rsidRPr="006A782C">
              <w:rPr>
                <w:noProof/>
                <w:webHidden/>
              </w:rPr>
              <w:fldChar w:fldCharType="separate"/>
            </w:r>
            <w:r w:rsidR="006A782C">
              <w:rPr>
                <w:noProof/>
                <w:webHidden/>
              </w:rPr>
              <w:t>2</w:t>
            </w:r>
            <w:r w:rsidR="0000256A"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76" w:history="1">
            <w:r w:rsidRPr="006A782C">
              <w:rPr>
                <w:rStyle w:val="Hyperlink"/>
                <w:noProof/>
                <w:color w:val="auto"/>
              </w:rPr>
              <w:t>2</w:t>
            </w:r>
            <w:r w:rsidRPr="006A782C">
              <w:rPr>
                <w:rFonts w:eastAsiaTheme="minorEastAsia"/>
                <w:noProof/>
                <w:lang w:val="en-US"/>
              </w:rPr>
              <w:tab/>
            </w:r>
            <w:r w:rsidRPr="006A782C">
              <w:rPr>
                <w:rStyle w:val="Hyperlink"/>
                <w:noProof/>
                <w:color w:val="auto"/>
              </w:rPr>
              <w:t>Понятие экономической системы и ее структурные элементы</w:t>
            </w:r>
            <w:r w:rsidRPr="006A782C">
              <w:rPr>
                <w:noProof/>
                <w:webHidden/>
              </w:rPr>
              <w:tab/>
            </w:r>
            <w:r w:rsidRPr="006A782C">
              <w:rPr>
                <w:noProof/>
                <w:webHidden/>
              </w:rPr>
              <w:fldChar w:fldCharType="begin"/>
            </w:r>
            <w:r w:rsidRPr="006A782C">
              <w:rPr>
                <w:noProof/>
                <w:webHidden/>
              </w:rPr>
              <w:instrText xml:space="preserve"> PAGEREF _Toc464457776 \h </w:instrText>
            </w:r>
            <w:r w:rsidRPr="006A782C">
              <w:rPr>
                <w:noProof/>
                <w:webHidden/>
              </w:rPr>
            </w:r>
            <w:r w:rsidRPr="006A782C">
              <w:rPr>
                <w:noProof/>
                <w:webHidden/>
              </w:rPr>
              <w:fldChar w:fldCharType="separate"/>
            </w:r>
            <w:r w:rsidR="006A782C">
              <w:rPr>
                <w:noProof/>
                <w:webHidden/>
              </w:rPr>
              <w:t>2</w:t>
            </w:r>
            <w:r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77" w:history="1">
            <w:r w:rsidRPr="006A782C">
              <w:rPr>
                <w:rStyle w:val="Hyperlink"/>
                <w:noProof/>
                <w:color w:val="auto"/>
              </w:rPr>
              <w:t>3</w:t>
            </w:r>
            <w:r w:rsidRPr="006A782C">
              <w:rPr>
                <w:rFonts w:eastAsiaTheme="minorEastAsia"/>
                <w:noProof/>
                <w:lang w:val="en-US"/>
              </w:rPr>
              <w:tab/>
            </w:r>
            <w:r w:rsidRPr="006A782C">
              <w:rPr>
                <w:rStyle w:val="Hyperlink"/>
                <w:noProof/>
                <w:color w:val="auto"/>
              </w:rPr>
              <w:t>Ступени технологического развития: доиндустриальное, индустриальное, постиндустриальное (информационное общество). «Новая экономика». Экономика знаний</w:t>
            </w:r>
            <w:r w:rsidRPr="006A782C">
              <w:rPr>
                <w:noProof/>
                <w:webHidden/>
              </w:rPr>
              <w:tab/>
            </w:r>
            <w:r w:rsidRPr="006A782C">
              <w:rPr>
                <w:noProof/>
                <w:webHidden/>
              </w:rPr>
              <w:fldChar w:fldCharType="begin"/>
            </w:r>
            <w:r w:rsidRPr="006A782C">
              <w:rPr>
                <w:noProof/>
                <w:webHidden/>
              </w:rPr>
              <w:instrText xml:space="preserve"> PAGEREF _Toc464457777 \h </w:instrText>
            </w:r>
            <w:r w:rsidRPr="006A782C">
              <w:rPr>
                <w:noProof/>
                <w:webHidden/>
              </w:rPr>
            </w:r>
            <w:r w:rsidRPr="006A782C">
              <w:rPr>
                <w:noProof/>
                <w:webHidden/>
              </w:rPr>
              <w:fldChar w:fldCharType="separate"/>
            </w:r>
            <w:r w:rsidR="006A782C">
              <w:rPr>
                <w:noProof/>
                <w:webHidden/>
              </w:rPr>
              <w:t>3</w:t>
            </w:r>
            <w:r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78" w:history="1">
            <w:r w:rsidRPr="006A782C">
              <w:rPr>
                <w:rStyle w:val="Hyperlink"/>
                <w:noProof/>
                <w:color w:val="auto"/>
              </w:rPr>
              <w:t>4</w:t>
            </w:r>
            <w:r w:rsidRPr="006A782C">
              <w:rPr>
                <w:rFonts w:eastAsiaTheme="minorEastAsia"/>
                <w:noProof/>
                <w:lang w:val="en-US"/>
              </w:rPr>
              <w:tab/>
            </w:r>
            <w:r w:rsidRPr="006A782C">
              <w:rPr>
                <w:rStyle w:val="Hyperlink"/>
                <w:noProof/>
                <w:color w:val="auto"/>
              </w:rPr>
              <w:t>Формационный и цивилизационный подходы к экономической системе</w:t>
            </w:r>
            <w:r w:rsidRPr="006A782C">
              <w:rPr>
                <w:noProof/>
                <w:webHidden/>
              </w:rPr>
              <w:tab/>
            </w:r>
            <w:r w:rsidRPr="006A782C">
              <w:rPr>
                <w:noProof/>
                <w:webHidden/>
              </w:rPr>
              <w:fldChar w:fldCharType="begin"/>
            </w:r>
            <w:r w:rsidRPr="006A782C">
              <w:rPr>
                <w:noProof/>
                <w:webHidden/>
              </w:rPr>
              <w:instrText xml:space="preserve"> PAGEREF _Toc464457778 \h </w:instrText>
            </w:r>
            <w:r w:rsidRPr="006A782C">
              <w:rPr>
                <w:noProof/>
                <w:webHidden/>
              </w:rPr>
            </w:r>
            <w:r w:rsidRPr="006A782C">
              <w:rPr>
                <w:noProof/>
                <w:webHidden/>
              </w:rPr>
              <w:fldChar w:fldCharType="separate"/>
            </w:r>
            <w:r w:rsidR="006A782C">
              <w:rPr>
                <w:noProof/>
                <w:webHidden/>
              </w:rPr>
              <w:t>4</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79" w:history="1">
            <w:r w:rsidRPr="006A782C">
              <w:rPr>
                <w:rStyle w:val="Hyperlink"/>
                <w:noProof/>
                <w:color w:val="auto"/>
                <w:lang w:eastAsia="ru-RU"/>
              </w:rPr>
              <w:t>4.1</w:t>
            </w:r>
            <w:r w:rsidRPr="006A782C">
              <w:rPr>
                <w:rFonts w:eastAsiaTheme="minorEastAsia"/>
                <w:noProof/>
                <w:lang w:val="en-US"/>
              </w:rPr>
              <w:tab/>
            </w:r>
            <w:r w:rsidRPr="006A782C">
              <w:rPr>
                <w:rStyle w:val="Hyperlink"/>
                <w:noProof/>
                <w:color w:val="auto"/>
                <w:lang w:eastAsia="ru-RU"/>
              </w:rPr>
              <w:t>Экономика лидерства и инноваций</w:t>
            </w:r>
            <w:r w:rsidRPr="006A782C">
              <w:rPr>
                <w:noProof/>
                <w:webHidden/>
              </w:rPr>
              <w:tab/>
            </w:r>
            <w:r w:rsidRPr="006A782C">
              <w:rPr>
                <w:noProof/>
                <w:webHidden/>
              </w:rPr>
              <w:fldChar w:fldCharType="begin"/>
            </w:r>
            <w:r w:rsidRPr="006A782C">
              <w:rPr>
                <w:noProof/>
                <w:webHidden/>
              </w:rPr>
              <w:instrText xml:space="preserve"> PAGEREF _Toc464457779 \h </w:instrText>
            </w:r>
            <w:r w:rsidRPr="006A782C">
              <w:rPr>
                <w:noProof/>
                <w:webHidden/>
              </w:rPr>
            </w:r>
            <w:r w:rsidRPr="006A782C">
              <w:rPr>
                <w:noProof/>
                <w:webHidden/>
              </w:rPr>
              <w:fldChar w:fldCharType="separate"/>
            </w:r>
            <w:r w:rsidR="006A782C">
              <w:rPr>
                <w:noProof/>
                <w:webHidden/>
              </w:rPr>
              <w:t>5</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0" w:history="1">
            <w:r w:rsidRPr="006A782C">
              <w:rPr>
                <w:rStyle w:val="Hyperlink"/>
                <w:noProof/>
                <w:color w:val="auto"/>
                <w:lang w:eastAsia="ru-RU"/>
              </w:rPr>
              <w:t>4.2</w:t>
            </w:r>
            <w:r w:rsidRPr="006A782C">
              <w:rPr>
                <w:rFonts w:eastAsiaTheme="minorEastAsia"/>
                <w:noProof/>
                <w:lang w:val="en-US"/>
              </w:rPr>
              <w:tab/>
            </w:r>
            <w:r w:rsidRPr="006A782C">
              <w:rPr>
                <w:rStyle w:val="Hyperlink"/>
                <w:noProof/>
                <w:color w:val="auto"/>
                <w:lang w:eastAsia="ru-RU"/>
              </w:rPr>
              <w:t>Сбалансированное пространственное развитие</w:t>
            </w:r>
            <w:r w:rsidRPr="006A782C">
              <w:rPr>
                <w:noProof/>
                <w:webHidden/>
              </w:rPr>
              <w:tab/>
            </w:r>
            <w:r w:rsidRPr="006A782C">
              <w:rPr>
                <w:noProof/>
                <w:webHidden/>
              </w:rPr>
              <w:fldChar w:fldCharType="begin"/>
            </w:r>
            <w:r w:rsidRPr="006A782C">
              <w:rPr>
                <w:noProof/>
                <w:webHidden/>
              </w:rPr>
              <w:instrText xml:space="preserve"> PAGEREF _Toc464457780 \h </w:instrText>
            </w:r>
            <w:r w:rsidRPr="006A782C">
              <w:rPr>
                <w:noProof/>
                <w:webHidden/>
              </w:rPr>
            </w:r>
            <w:r w:rsidRPr="006A782C">
              <w:rPr>
                <w:noProof/>
                <w:webHidden/>
              </w:rPr>
              <w:fldChar w:fldCharType="separate"/>
            </w:r>
            <w:r w:rsidR="006A782C">
              <w:rPr>
                <w:noProof/>
                <w:webHidden/>
              </w:rPr>
              <w:t>5</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1" w:history="1">
            <w:r w:rsidRPr="006A782C">
              <w:rPr>
                <w:rStyle w:val="Hyperlink"/>
                <w:noProof/>
                <w:color w:val="auto"/>
                <w:lang w:eastAsia="ru-RU"/>
              </w:rPr>
              <w:t>4.3</w:t>
            </w:r>
            <w:r w:rsidRPr="006A782C">
              <w:rPr>
                <w:rFonts w:eastAsiaTheme="minorEastAsia"/>
                <w:noProof/>
                <w:lang w:val="en-US"/>
              </w:rPr>
              <w:tab/>
            </w:r>
            <w:r w:rsidRPr="006A782C">
              <w:rPr>
                <w:rStyle w:val="Hyperlink"/>
                <w:noProof/>
                <w:color w:val="auto"/>
                <w:lang w:eastAsia="ru-RU"/>
              </w:rPr>
              <w:t>Экономика, конкурентоспособная на мировом уровне</w:t>
            </w:r>
            <w:r w:rsidRPr="006A782C">
              <w:rPr>
                <w:noProof/>
                <w:webHidden/>
              </w:rPr>
              <w:tab/>
            </w:r>
            <w:r w:rsidRPr="006A782C">
              <w:rPr>
                <w:noProof/>
                <w:webHidden/>
              </w:rPr>
              <w:fldChar w:fldCharType="begin"/>
            </w:r>
            <w:r w:rsidRPr="006A782C">
              <w:rPr>
                <w:noProof/>
                <w:webHidden/>
              </w:rPr>
              <w:instrText xml:space="preserve"> PAGEREF _Toc464457781 \h </w:instrText>
            </w:r>
            <w:r w:rsidRPr="006A782C">
              <w:rPr>
                <w:noProof/>
                <w:webHidden/>
              </w:rPr>
            </w:r>
            <w:r w:rsidRPr="006A782C">
              <w:rPr>
                <w:noProof/>
                <w:webHidden/>
              </w:rPr>
              <w:fldChar w:fldCharType="separate"/>
            </w:r>
            <w:r w:rsidR="006A782C">
              <w:rPr>
                <w:noProof/>
                <w:webHidden/>
              </w:rPr>
              <w:t>5</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2" w:history="1">
            <w:r w:rsidRPr="006A782C">
              <w:rPr>
                <w:rStyle w:val="Hyperlink"/>
                <w:noProof/>
                <w:color w:val="auto"/>
                <w:lang w:eastAsia="ru-RU"/>
              </w:rPr>
              <w:t>4.4</w:t>
            </w:r>
            <w:r w:rsidRPr="006A782C">
              <w:rPr>
                <w:rFonts w:eastAsiaTheme="minorEastAsia"/>
                <w:noProof/>
                <w:lang w:val="en-US"/>
              </w:rPr>
              <w:tab/>
            </w:r>
            <w:r w:rsidRPr="006A782C">
              <w:rPr>
                <w:rStyle w:val="Hyperlink"/>
                <w:noProof/>
                <w:color w:val="auto"/>
                <w:lang w:eastAsia="ru-RU"/>
              </w:rPr>
              <w:t>Институты экономической свободы и справедливости</w:t>
            </w:r>
            <w:r w:rsidRPr="006A782C">
              <w:rPr>
                <w:noProof/>
                <w:webHidden/>
              </w:rPr>
              <w:tab/>
            </w:r>
            <w:r w:rsidRPr="006A782C">
              <w:rPr>
                <w:noProof/>
                <w:webHidden/>
              </w:rPr>
              <w:fldChar w:fldCharType="begin"/>
            </w:r>
            <w:r w:rsidRPr="006A782C">
              <w:rPr>
                <w:noProof/>
                <w:webHidden/>
              </w:rPr>
              <w:instrText xml:space="preserve"> PAGEREF _Toc464457782 \h </w:instrText>
            </w:r>
            <w:r w:rsidRPr="006A782C">
              <w:rPr>
                <w:noProof/>
                <w:webHidden/>
              </w:rPr>
            </w:r>
            <w:r w:rsidRPr="006A782C">
              <w:rPr>
                <w:noProof/>
                <w:webHidden/>
              </w:rPr>
              <w:fldChar w:fldCharType="separate"/>
            </w:r>
            <w:r w:rsidR="006A782C">
              <w:rPr>
                <w:noProof/>
                <w:webHidden/>
              </w:rPr>
              <w:t>5</w:t>
            </w:r>
            <w:r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83" w:history="1">
            <w:r w:rsidRPr="006A782C">
              <w:rPr>
                <w:rStyle w:val="Hyperlink"/>
                <w:noProof/>
                <w:color w:val="auto"/>
              </w:rPr>
              <w:t>5</w:t>
            </w:r>
            <w:r w:rsidRPr="006A782C">
              <w:rPr>
                <w:rFonts w:eastAsiaTheme="minorEastAsia"/>
                <w:noProof/>
                <w:lang w:val="en-US"/>
              </w:rPr>
              <w:tab/>
            </w:r>
            <w:r w:rsidRPr="006A782C">
              <w:rPr>
                <w:rStyle w:val="Hyperlink"/>
                <w:noProof/>
                <w:color w:val="auto"/>
              </w:rPr>
              <w:t>Традиционная, рыночная, командная и смешанная экономики</w:t>
            </w:r>
            <w:r w:rsidRPr="006A782C">
              <w:rPr>
                <w:noProof/>
                <w:webHidden/>
              </w:rPr>
              <w:tab/>
            </w:r>
            <w:r w:rsidRPr="006A782C">
              <w:rPr>
                <w:noProof/>
                <w:webHidden/>
              </w:rPr>
              <w:fldChar w:fldCharType="begin"/>
            </w:r>
            <w:r w:rsidRPr="006A782C">
              <w:rPr>
                <w:noProof/>
                <w:webHidden/>
              </w:rPr>
              <w:instrText xml:space="preserve"> PAGEREF _Toc464457783 \h </w:instrText>
            </w:r>
            <w:r w:rsidRPr="006A782C">
              <w:rPr>
                <w:noProof/>
                <w:webHidden/>
              </w:rPr>
            </w:r>
            <w:r w:rsidRPr="006A782C">
              <w:rPr>
                <w:noProof/>
                <w:webHidden/>
              </w:rPr>
              <w:fldChar w:fldCharType="separate"/>
            </w:r>
            <w:r w:rsidR="006A782C">
              <w:rPr>
                <w:noProof/>
                <w:webHidden/>
              </w:rPr>
              <w:t>6</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4" w:history="1">
            <w:r w:rsidRPr="006A782C">
              <w:rPr>
                <w:rStyle w:val="Hyperlink"/>
                <w:noProof/>
                <w:color w:val="auto"/>
                <w:lang w:eastAsia="ru-RU"/>
              </w:rPr>
              <w:t>5.1</w:t>
            </w:r>
            <w:r w:rsidRPr="006A782C">
              <w:rPr>
                <w:rFonts w:eastAsiaTheme="minorEastAsia"/>
                <w:noProof/>
                <w:lang w:val="en-US"/>
              </w:rPr>
              <w:tab/>
            </w:r>
            <w:r w:rsidRPr="006A782C">
              <w:rPr>
                <w:rStyle w:val="Hyperlink"/>
                <w:noProof/>
                <w:color w:val="auto"/>
                <w:lang w:eastAsia="ru-RU"/>
              </w:rPr>
              <w:t>Традиционная система</w:t>
            </w:r>
            <w:r w:rsidRPr="006A782C">
              <w:rPr>
                <w:noProof/>
                <w:webHidden/>
              </w:rPr>
              <w:tab/>
            </w:r>
            <w:r w:rsidRPr="006A782C">
              <w:rPr>
                <w:noProof/>
                <w:webHidden/>
              </w:rPr>
              <w:fldChar w:fldCharType="begin"/>
            </w:r>
            <w:r w:rsidRPr="006A782C">
              <w:rPr>
                <w:noProof/>
                <w:webHidden/>
              </w:rPr>
              <w:instrText xml:space="preserve"> PAGEREF _Toc464457784 \h </w:instrText>
            </w:r>
            <w:r w:rsidRPr="006A782C">
              <w:rPr>
                <w:noProof/>
                <w:webHidden/>
              </w:rPr>
            </w:r>
            <w:r w:rsidRPr="006A782C">
              <w:rPr>
                <w:noProof/>
                <w:webHidden/>
              </w:rPr>
              <w:fldChar w:fldCharType="separate"/>
            </w:r>
            <w:r w:rsidR="006A782C">
              <w:rPr>
                <w:noProof/>
                <w:webHidden/>
              </w:rPr>
              <w:t>6</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5" w:history="1">
            <w:r w:rsidRPr="006A782C">
              <w:rPr>
                <w:rStyle w:val="Hyperlink"/>
                <w:noProof/>
                <w:color w:val="auto"/>
                <w:lang w:eastAsia="ru-RU"/>
              </w:rPr>
              <w:t>5.2</w:t>
            </w:r>
            <w:r w:rsidRPr="006A782C">
              <w:rPr>
                <w:rFonts w:eastAsiaTheme="minorEastAsia"/>
                <w:noProof/>
                <w:lang w:val="en-US"/>
              </w:rPr>
              <w:tab/>
            </w:r>
            <w:r w:rsidRPr="006A782C">
              <w:rPr>
                <w:rStyle w:val="Hyperlink"/>
                <w:noProof/>
                <w:color w:val="auto"/>
                <w:lang w:eastAsia="ru-RU"/>
              </w:rPr>
              <w:t>Рыночная система</w:t>
            </w:r>
            <w:r w:rsidRPr="006A782C">
              <w:rPr>
                <w:noProof/>
                <w:webHidden/>
              </w:rPr>
              <w:tab/>
            </w:r>
            <w:r w:rsidRPr="006A782C">
              <w:rPr>
                <w:noProof/>
                <w:webHidden/>
              </w:rPr>
              <w:fldChar w:fldCharType="begin"/>
            </w:r>
            <w:r w:rsidRPr="006A782C">
              <w:rPr>
                <w:noProof/>
                <w:webHidden/>
              </w:rPr>
              <w:instrText xml:space="preserve"> PAGEREF _Toc464457785 \h </w:instrText>
            </w:r>
            <w:r w:rsidRPr="006A782C">
              <w:rPr>
                <w:noProof/>
                <w:webHidden/>
              </w:rPr>
            </w:r>
            <w:r w:rsidRPr="006A782C">
              <w:rPr>
                <w:noProof/>
                <w:webHidden/>
              </w:rPr>
              <w:fldChar w:fldCharType="separate"/>
            </w:r>
            <w:r w:rsidR="006A782C">
              <w:rPr>
                <w:noProof/>
                <w:webHidden/>
              </w:rPr>
              <w:t>7</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6" w:history="1">
            <w:r w:rsidRPr="006A782C">
              <w:rPr>
                <w:rStyle w:val="Hyperlink"/>
                <w:noProof/>
                <w:color w:val="auto"/>
                <w:lang w:eastAsia="ru-RU"/>
              </w:rPr>
              <w:t>5.3</w:t>
            </w:r>
            <w:r w:rsidRPr="006A782C">
              <w:rPr>
                <w:rFonts w:eastAsiaTheme="minorEastAsia"/>
                <w:noProof/>
                <w:lang w:val="en-US"/>
              </w:rPr>
              <w:tab/>
            </w:r>
            <w:r w:rsidRPr="006A782C">
              <w:rPr>
                <w:rStyle w:val="Hyperlink"/>
                <w:noProof/>
                <w:color w:val="auto"/>
                <w:lang w:eastAsia="ru-RU"/>
              </w:rPr>
              <w:t>Командная система</w:t>
            </w:r>
            <w:r w:rsidRPr="006A782C">
              <w:rPr>
                <w:noProof/>
                <w:webHidden/>
              </w:rPr>
              <w:tab/>
            </w:r>
            <w:r w:rsidRPr="006A782C">
              <w:rPr>
                <w:noProof/>
                <w:webHidden/>
              </w:rPr>
              <w:fldChar w:fldCharType="begin"/>
            </w:r>
            <w:r w:rsidRPr="006A782C">
              <w:rPr>
                <w:noProof/>
                <w:webHidden/>
              </w:rPr>
              <w:instrText xml:space="preserve"> PAGEREF _Toc464457786 \h </w:instrText>
            </w:r>
            <w:r w:rsidRPr="006A782C">
              <w:rPr>
                <w:noProof/>
                <w:webHidden/>
              </w:rPr>
            </w:r>
            <w:r w:rsidRPr="006A782C">
              <w:rPr>
                <w:noProof/>
                <w:webHidden/>
              </w:rPr>
              <w:fldChar w:fldCharType="separate"/>
            </w:r>
            <w:r w:rsidR="006A782C">
              <w:rPr>
                <w:noProof/>
                <w:webHidden/>
              </w:rPr>
              <w:t>7</w:t>
            </w:r>
            <w:r w:rsidRPr="006A782C">
              <w:rPr>
                <w:noProof/>
                <w:webHidden/>
              </w:rPr>
              <w:fldChar w:fldCharType="end"/>
            </w:r>
          </w:hyperlink>
        </w:p>
        <w:p w:rsidR="0000256A" w:rsidRPr="006A782C" w:rsidRDefault="0000256A">
          <w:pPr>
            <w:pStyle w:val="TOC2"/>
            <w:tabs>
              <w:tab w:val="left" w:pos="880"/>
              <w:tab w:val="right" w:leader="dot" w:pos="10797"/>
            </w:tabs>
            <w:rPr>
              <w:rFonts w:eastAsiaTheme="minorEastAsia"/>
              <w:noProof/>
              <w:lang w:val="en-US"/>
            </w:rPr>
          </w:pPr>
          <w:hyperlink w:anchor="_Toc464457787" w:history="1">
            <w:r w:rsidRPr="006A782C">
              <w:rPr>
                <w:rStyle w:val="Hyperlink"/>
                <w:noProof/>
                <w:color w:val="auto"/>
                <w:lang w:eastAsia="ru-RU"/>
              </w:rPr>
              <w:t>5.4</w:t>
            </w:r>
            <w:r w:rsidRPr="006A782C">
              <w:rPr>
                <w:rFonts w:eastAsiaTheme="minorEastAsia"/>
                <w:noProof/>
                <w:lang w:val="en-US"/>
              </w:rPr>
              <w:tab/>
            </w:r>
            <w:r w:rsidRPr="006A782C">
              <w:rPr>
                <w:rStyle w:val="Hyperlink"/>
                <w:noProof/>
                <w:color w:val="auto"/>
                <w:lang w:eastAsia="ru-RU"/>
              </w:rPr>
              <w:t>Смешанная экономическая система</w:t>
            </w:r>
            <w:r w:rsidRPr="006A782C">
              <w:rPr>
                <w:noProof/>
                <w:webHidden/>
              </w:rPr>
              <w:tab/>
            </w:r>
            <w:r w:rsidRPr="006A782C">
              <w:rPr>
                <w:noProof/>
                <w:webHidden/>
              </w:rPr>
              <w:fldChar w:fldCharType="begin"/>
            </w:r>
            <w:r w:rsidRPr="006A782C">
              <w:rPr>
                <w:noProof/>
                <w:webHidden/>
              </w:rPr>
              <w:instrText xml:space="preserve"> PAGEREF _Toc464457787 \h </w:instrText>
            </w:r>
            <w:r w:rsidRPr="006A782C">
              <w:rPr>
                <w:noProof/>
                <w:webHidden/>
              </w:rPr>
            </w:r>
            <w:r w:rsidRPr="006A782C">
              <w:rPr>
                <w:noProof/>
                <w:webHidden/>
              </w:rPr>
              <w:fldChar w:fldCharType="separate"/>
            </w:r>
            <w:r w:rsidR="006A782C">
              <w:rPr>
                <w:noProof/>
                <w:webHidden/>
              </w:rPr>
              <w:t>8</w:t>
            </w:r>
            <w:r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88" w:history="1">
            <w:r w:rsidRPr="006A782C">
              <w:rPr>
                <w:rStyle w:val="Hyperlink"/>
                <w:noProof/>
                <w:color w:val="auto"/>
              </w:rPr>
              <w:t>6</w:t>
            </w:r>
            <w:r w:rsidRPr="006A782C">
              <w:rPr>
                <w:rFonts w:eastAsiaTheme="minorEastAsia"/>
                <w:noProof/>
                <w:lang w:val="en-US"/>
              </w:rPr>
              <w:tab/>
            </w:r>
            <w:r w:rsidRPr="006A782C">
              <w:rPr>
                <w:rStyle w:val="Hyperlink"/>
                <w:noProof/>
                <w:color w:val="auto"/>
              </w:rPr>
              <w:t>Национальные экономические модели. Экономика русской цивилизации. Развивающиеся рынки</w:t>
            </w:r>
            <w:r w:rsidRPr="006A782C">
              <w:rPr>
                <w:noProof/>
                <w:webHidden/>
              </w:rPr>
              <w:tab/>
            </w:r>
            <w:r w:rsidRPr="006A782C">
              <w:rPr>
                <w:noProof/>
                <w:webHidden/>
              </w:rPr>
              <w:fldChar w:fldCharType="begin"/>
            </w:r>
            <w:r w:rsidRPr="006A782C">
              <w:rPr>
                <w:noProof/>
                <w:webHidden/>
              </w:rPr>
              <w:instrText xml:space="preserve"> PAGEREF _Toc464457788 \h </w:instrText>
            </w:r>
            <w:r w:rsidRPr="006A782C">
              <w:rPr>
                <w:noProof/>
                <w:webHidden/>
              </w:rPr>
            </w:r>
            <w:r w:rsidRPr="006A782C">
              <w:rPr>
                <w:noProof/>
                <w:webHidden/>
              </w:rPr>
              <w:fldChar w:fldCharType="separate"/>
            </w:r>
            <w:r w:rsidR="006A782C">
              <w:rPr>
                <w:noProof/>
                <w:webHidden/>
              </w:rPr>
              <w:t>9</w:t>
            </w:r>
            <w:r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89" w:history="1">
            <w:r w:rsidRPr="006A782C">
              <w:rPr>
                <w:rStyle w:val="Hyperlink"/>
                <w:noProof/>
                <w:color w:val="auto"/>
              </w:rPr>
              <w:t>7</w:t>
            </w:r>
            <w:r w:rsidRPr="006A782C">
              <w:rPr>
                <w:rFonts w:eastAsiaTheme="minorEastAsia"/>
                <w:noProof/>
                <w:lang w:val="en-US"/>
              </w:rPr>
              <w:tab/>
            </w:r>
            <w:r w:rsidRPr="006A782C">
              <w:rPr>
                <w:rStyle w:val="Hyperlink"/>
                <w:noProof/>
                <w:color w:val="auto"/>
              </w:rPr>
              <w:t>Заключение</w:t>
            </w:r>
            <w:r w:rsidRPr="006A782C">
              <w:rPr>
                <w:noProof/>
                <w:webHidden/>
              </w:rPr>
              <w:tab/>
            </w:r>
            <w:r w:rsidRPr="006A782C">
              <w:rPr>
                <w:noProof/>
                <w:webHidden/>
              </w:rPr>
              <w:fldChar w:fldCharType="begin"/>
            </w:r>
            <w:r w:rsidRPr="006A782C">
              <w:rPr>
                <w:noProof/>
                <w:webHidden/>
              </w:rPr>
              <w:instrText xml:space="preserve"> PAGEREF _Toc464457789 \h </w:instrText>
            </w:r>
            <w:r w:rsidRPr="006A782C">
              <w:rPr>
                <w:noProof/>
                <w:webHidden/>
              </w:rPr>
            </w:r>
            <w:r w:rsidRPr="006A782C">
              <w:rPr>
                <w:noProof/>
                <w:webHidden/>
              </w:rPr>
              <w:fldChar w:fldCharType="separate"/>
            </w:r>
            <w:r w:rsidR="006A782C">
              <w:rPr>
                <w:noProof/>
                <w:webHidden/>
              </w:rPr>
              <w:t>11</w:t>
            </w:r>
            <w:r w:rsidRPr="006A782C">
              <w:rPr>
                <w:noProof/>
                <w:webHidden/>
              </w:rPr>
              <w:fldChar w:fldCharType="end"/>
            </w:r>
          </w:hyperlink>
        </w:p>
        <w:p w:rsidR="0000256A" w:rsidRPr="006A782C" w:rsidRDefault="0000256A">
          <w:pPr>
            <w:pStyle w:val="TOC1"/>
            <w:tabs>
              <w:tab w:val="left" w:pos="440"/>
              <w:tab w:val="right" w:leader="dot" w:pos="10797"/>
            </w:tabs>
            <w:rPr>
              <w:rFonts w:eastAsiaTheme="minorEastAsia"/>
              <w:noProof/>
              <w:lang w:val="en-US"/>
            </w:rPr>
          </w:pPr>
          <w:hyperlink w:anchor="_Toc464457790" w:history="1">
            <w:r w:rsidRPr="006A782C">
              <w:rPr>
                <w:rStyle w:val="Hyperlink"/>
                <w:noProof/>
                <w:color w:val="auto"/>
              </w:rPr>
              <w:t>8</w:t>
            </w:r>
            <w:r w:rsidRPr="006A782C">
              <w:rPr>
                <w:rFonts w:eastAsiaTheme="minorEastAsia"/>
                <w:noProof/>
                <w:lang w:val="en-US"/>
              </w:rPr>
              <w:tab/>
            </w:r>
            <w:r w:rsidRPr="006A782C">
              <w:rPr>
                <w:rStyle w:val="Hyperlink"/>
                <w:noProof/>
                <w:color w:val="auto"/>
              </w:rPr>
              <w:t>Литература</w:t>
            </w:r>
            <w:r w:rsidRPr="006A782C">
              <w:rPr>
                <w:noProof/>
                <w:webHidden/>
              </w:rPr>
              <w:tab/>
            </w:r>
            <w:r w:rsidRPr="006A782C">
              <w:rPr>
                <w:noProof/>
                <w:webHidden/>
              </w:rPr>
              <w:fldChar w:fldCharType="begin"/>
            </w:r>
            <w:r w:rsidRPr="006A782C">
              <w:rPr>
                <w:noProof/>
                <w:webHidden/>
              </w:rPr>
              <w:instrText xml:space="preserve"> PAGEREF _Toc464457790 \h </w:instrText>
            </w:r>
            <w:r w:rsidRPr="006A782C">
              <w:rPr>
                <w:noProof/>
                <w:webHidden/>
              </w:rPr>
            </w:r>
            <w:r w:rsidRPr="006A782C">
              <w:rPr>
                <w:noProof/>
                <w:webHidden/>
              </w:rPr>
              <w:fldChar w:fldCharType="separate"/>
            </w:r>
            <w:r w:rsidR="006A782C">
              <w:rPr>
                <w:noProof/>
                <w:webHidden/>
              </w:rPr>
              <w:t>11</w:t>
            </w:r>
            <w:r w:rsidRPr="006A782C">
              <w:rPr>
                <w:noProof/>
                <w:webHidden/>
              </w:rPr>
              <w:fldChar w:fldCharType="end"/>
            </w:r>
          </w:hyperlink>
        </w:p>
        <w:p w:rsidR="0037254D" w:rsidRPr="006A782C" w:rsidRDefault="0037254D">
          <w:r w:rsidRPr="006A782C">
            <w:rPr>
              <w:b/>
              <w:bCs/>
              <w:noProof/>
            </w:rPr>
            <w:fldChar w:fldCharType="end"/>
          </w:r>
        </w:p>
      </w:sdtContent>
    </w:sdt>
    <w:p w:rsidR="00EF4812" w:rsidRPr="006A782C" w:rsidRDefault="00EF4812">
      <w:r w:rsidRPr="006A782C">
        <w:br w:type="page"/>
      </w:r>
    </w:p>
    <w:p w:rsidR="00EF4812" w:rsidRPr="006A782C" w:rsidRDefault="00EF4812" w:rsidP="0037254D">
      <w:pPr>
        <w:pStyle w:val="Heading1"/>
      </w:pPr>
      <w:bookmarkStart w:id="1" w:name="__RefHeading___Toc592_112607888"/>
      <w:bookmarkStart w:id="2" w:name="_Toc464457775"/>
      <w:r w:rsidRPr="006A782C">
        <w:t>Введение</w:t>
      </w:r>
      <w:bookmarkEnd w:id="1"/>
      <w:bookmarkEnd w:id="2"/>
    </w:p>
    <w:p w:rsidR="00EF4812" w:rsidRPr="006A782C" w:rsidRDefault="00EF4812" w:rsidP="00EF4812">
      <w:pPr>
        <w:pStyle w:val="Standard"/>
        <w:rPr>
          <w:lang w:eastAsia="ru-RU"/>
        </w:rPr>
      </w:pPr>
      <w:r w:rsidRPr="006A782C">
        <w:rPr>
          <w:lang w:eastAsia="ru-RU"/>
        </w:rPr>
        <w:t xml:space="preserve">Типы экономических систем </w:t>
      </w:r>
      <w:r w:rsidR="0037254D" w:rsidRPr="006A782C">
        <w:rPr>
          <w:lang w:eastAsia="ru-RU"/>
        </w:rPr>
        <w:t xml:space="preserve">-- </w:t>
      </w:r>
      <w:r w:rsidRPr="006A782C">
        <w:rPr>
          <w:lang w:eastAsia="ru-RU"/>
        </w:rPr>
        <w:t>очень актуальная тема. От типа системы</w:t>
      </w:r>
      <w:r w:rsidR="004778CB" w:rsidRPr="006A782C">
        <w:rPr>
          <w:lang w:eastAsia="ru-RU"/>
        </w:rPr>
        <w:t xml:space="preserve"> зависит поведение государства </w:t>
      </w:r>
      <w:r w:rsidRPr="006A782C">
        <w:rPr>
          <w:lang w:eastAsia="ru-RU"/>
        </w:rPr>
        <w:t>как на мировой, так и на внутренней арене. Вне системного характера экономики не могли бы постоянно возобновляться экономические отношения и институты, не могли бы существовать экономические закономерности, не могло бы сложиться теоретического осмысления экономических явлений и процессов, не могло бы быть скоординированной и эффективной экономической политики.</w:t>
      </w:r>
    </w:p>
    <w:p w:rsidR="000116D7" w:rsidRPr="006A782C" w:rsidRDefault="000116D7" w:rsidP="00EF4812">
      <w:pPr>
        <w:pStyle w:val="Standard"/>
        <w:rPr>
          <w:lang w:eastAsia="ru-RU"/>
        </w:rPr>
      </w:pPr>
      <w:r w:rsidRPr="006A782C">
        <w:rPr>
          <w:lang w:eastAsia="ru-RU"/>
        </w:rPr>
        <w:t>Российская Федерация выбрана в качестве страны для анализа не случайно. У нашей страны великие история и потенциал к дальнейшему развитию, что делает ее экономику крайне интересной для дальнейшего анализа.</w:t>
      </w:r>
    </w:p>
    <w:p w:rsidR="004778CB" w:rsidRPr="006A782C" w:rsidRDefault="004778CB" w:rsidP="00EF4812">
      <w:pPr>
        <w:pStyle w:val="Standard"/>
        <w:rPr>
          <w:lang w:eastAsia="ru-RU"/>
        </w:rPr>
      </w:pPr>
      <w:r w:rsidRPr="006A782C">
        <w:rPr>
          <w:lang w:eastAsia="ru-RU"/>
        </w:rPr>
        <w:t>Классификация экономических систем может проводиться по множеству различных критериев. В данной работе экономика РФ будет рассматриваться в</w:t>
      </w:r>
      <w:r w:rsidR="000116D7" w:rsidRPr="006A782C">
        <w:rPr>
          <w:lang w:eastAsia="ru-RU"/>
        </w:rPr>
        <w:t xml:space="preserve"> следующих</w:t>
      </w:r>
      <w:r w:rsidRPr="006A782C">
        <w:rPr>
          <w:lang w:eastAsia="ru-RU"/>
        </w:rPr>
        <w:t xml:space="preserve"> контекстах</w:t>
      </w:r>
      <w:r w:rsidR="000116D7" w:rsidRPr="006A782C">
        <w:rPr>
          <w:lang w:eastAsia="ru-RU"/>
        </w:rPr>
        <w:t>:</w:t>
      </w:r>
    </w:p>
    <w:p w:rsidR="004778CB" w:rsidRPr="006A782C" w:rsidRDefault="000116D7" w:rsidP="004778CB">
      <w:pPr>
        <w:pStyle w:val="Standard"/>
        <w:numPr>
          <w:ilvl w:val="0"/>
          <w:numId w:val="6"/>
        </w:numPr>
        <w:rPr>
          <w:lang w:eastAsia="ru-RU"/>
        </w:rPr>
      </w:pPr>
      <w:r w:rsidRPr="006A782C">
        <w:rPr>
          <w:lang w:eastAsia="ru-RU"/>
        </w:rPr>
        <w:t>ступени</w:t>
      </w:r>
      <w:r w:rsidR="004778CB" w:rsidRPr="006A782C">
        <w:rPr>
          <w:lang w:eastAsia="ru-RU"/>
        </w:rPr>
        <w:t xml:space="preserve"> экономического прогресса,</w:t>
      </w:r>
    </w:p>
    <w:p w:rsidR="004778CB" w:rsidRPr="006A782C" w:rsidRDefault="000116D7" w:rsidP="004778CB">
      <w:pPr>
        <w:pStyle w:val="Standard"/>
        <w:numPr>
          <w:ilvl w:val="0"/>
          <w:numId w:val="6"/>
        </w:numPr>
        <w:rPr>
          <w:lang w:eastAsia="ru-RU"/>
        </w:rPr>
      </w:pPr>
      <w:r w:rsidRPr="006A782C">
        <w:rPr>
          <w:lang w:eastAsia="ru-RU"/>
        </w:rPr>
        <w:t>формационный и цивилизационный подходы</w:t>
      </w:r>
      <w:r w:rsidR="004778CB" w:rsidRPr="006A782C">
        <w:rPr>
          <w:lang w:eastAsia="ru-RU"/>
        </w:rPr>
        <w:t>,</w:t>
      </w:r>
    </w:p>
    <w:p w:rsidR="004778CB" w:rsidRPr="006A782C" w:rsidRDefault="004778CB" w:rsidP="004778CB">
      <w:pPr>
        <w:pStyle w:val="Standard"/>
        <w:numPr>
          <w:ilvl w:val="0"/>
          <w:numId w:val="6"/>
        </w:numPr>
        <w:rPr>
          <w:lang w:eastAsia="ru-RU"/>
        </w:rPr>
      </w:pPr>
      <w:r w:rsidRPr="006A782C">
        <w:rPr>
          <w:lang w:eastAsia="ru-RU"/>
        </w:rPr>
        <w:t xml:space="preserve">«согласно </w:t>
      </w:r>
      <w:proofErr w:type="spellStart"/>
      <w:r w:rsidRPr="006A782C">
        <w:rPr>
          <w:lang w:eastAsia="ru-RU"/>
        </w:rPr>
        <w:t>экономикс</w:t>
      </w:r>
      <w:proofErr w:type="spellEnd"/>
      <w:r w:rsidRPr="006A782C">
        <w:rPr>
          <w:lang w:eastAsia="ru-RU"/>
        </w:rPr>
        <w:t>»: традиционная, рыночная, командная и смешанная экономики,</w:t>
      </w:r>
    </w:p>
    <w:p w:rsidR="004778CB" w:rsidRPr="006A782C" w:rsidRDefault="000116D7" w:rsidP="004778CB">
      <w:pPr>
        <w:pStyle w:val="Standard"/>
        <w:numPr>
          <w:ilvl w:val="0"/>
          <w:numId w:val="6"/>
        </w:numPr>
        <w:rPr>
          <w:lang w:eastAsia="ru-RU"/>
        </w:rPr>
      </w:pPr>
      <w:r w:rsidRPr="006A782C">
        <w:rPr>
          <w:lang w:eastAsia="ru-RU"/>
        </w:rPr>
        <w:t xml:space="preserve">стадии </w:t>
      </w:r>
      <w:r w:rsidR="004778CB" w:rsidRPr="006A782C">
        <w:rPr>
          <w:lang w:eastAsia="ru-RU"/>
        </w:rPr>
        <w:t>развития экономической системы.</w:t>
      </w:r>
    </w:p>
    <w:p w:rsidR="004778CB" w:rsidRPr="006A782C" w:rsidRDefault="004778CB" w:rsidP="004778CB">
      <w:pPr>
        <w:pStyle w:val="Standard"/>
        <w:rPr>
          <w:lang w:eastAsia="ru-RU"/>
        </w:rPr>
      </w:pPr>
      <w:r w:rsidRPr="006A782C">
        <w:rPr>
          <w:lang w:eastAsia="ru-RU"/>
        </w:rPr>
        <w:t xml:space="preserve">В конце работы мы </w:t>
      </w:r>
      <w:r w:rsidR="000116D7" w:rsidRPr="006A782C">
        <w:rPr>
          <w:lang w:eastAsia="ru-RU"/>
        </w:rPr>
        <w:t>рассмотрим</w:t>
      </w:r>
      <w:r w:rsidRPr="006A782C">
        <w:rPr>
          <w:lang w:eastAsia="ru-RU"/>
        </w:rPr>
        <w:t xml:space="preserve"> национальную модель</w:t>
      </w:r>
      <w:r w:rsidR="000116D7" w:rsidRPr="006A782C">
        <w:rPr>
          <w:lang w:eastAsia="ru-RU"/>
        </w:rPr>
        <w:t xml:space="preserve"> российской экономики. </w:t>
      </w:r>
    </w:p>
    <w:p w:rsidR="00EF4812" w:rsidRPr="006A782C" w:rsidRDefault="000116D7" w:rsidP="0037254D">
      <w:pPr>
        <w:pStyle w:val="Standard"/>
        <w:rPr>
          <w:lang w:eastAsia="ru-RU"/>
        </w:rPr>
      </w:pPr>
      <w:r w:rsidRPr="006A782C">
        <w:rPr>
          <w:lang w:eastAsia="ru-RU"/>
        </w:rPr>
        <w:t xml:space="preserve">Но зачем, спрашивается, вообще стоит анализировать экономическую систему некоторой страны? Ответ крайне логичен: выделив закономерности, </w:t>
      </w:r>
      <w:r w:rsidR="00EF4812" w:rsidRPr="006A782C">
        <w:rPr>
          <w:lang w:eastAsia="ru-RU"/>
        </w:rPr>
        <w:t>поняв суть системы,</w:t>
      </w:r>
      <w:r w:rsidRPr="006A782C">
        <w:rPr>
          <w:lang w:eastAsia="ru-RU"/>
        </w:rPr>
        <w:t xml:space="preserve"> можно сделать множество прогнозов относительно дальнейшего развития системы. В том числе, м</w:t>
      </w:r>
      <w:r w:rsidR="00EF4812" w:rsidRPr="006A782C">
        <w:rPr>
          <w:lang w:eastAsia="ru-RU"/>
        </w:rPr>
        <w:t>ожно понять многие закономерности хозяйственной жизни общества с учетом требований Концепции долгосрочного социально-экономического развития Российской Федерации на период до 2020 года.</w:t>
      </w:r>
    </w:p>
    <w:p w:rsidR="00EF4812" w:rsidRPr="006A782C" w:rsidRDefault="00EF4812" w:rsidP="0037254D">
      <w:pPr>
        <w:pStyle w:val="Heading1"/>
      </w:pPr>
      <w:bookmarkStart w:id="3" w:name="__RefHeading___Toc594_112607888"/>
      <w:bookmarkStart w:id="4" w:name="_Toc464457776"/>
      <w:r w:rsidRPr="006A782C">
        <w:t>Понятие экономической системы и ее структурные элементы</w:t>
      </w:r>
      <w:bookmarkEnd w:id="3"/>
      <w:bookmarkEnd w:id="4"/>
    </w:p>
    <w:p w:rsidR="00EF4812" w:rsidRPr="006A782C" w:rsidRDefault="00EF4812" w:rsidP="00EF4812">
      <w:pPr>
        <w:pStyle w:val="Standard"/>
      </w:pPr>
      <w:r w:rsidRPr="006A782C">
        <w:t xml:space="preserve">Под </w:t>
      </w:r>
      <w:r w:rsidRPr="006A782C">
        <w:rPr>
          <w:b/>
        </w:rPr>
        <w:t xml:space="preserve">экономической системой </w:t>
      </w:r>
      <w:r w:rsidRPr="006A782C">
        <w:t>понимается совокупность взаимосвязанных экономических элементов, образующих определенную целостность, экономическую структуру общества. Экономическая система определяет единство отношений, складывающихся по поводу производства, распределения, обмена и потребления экономических благ.</w:t>
      </w:r>
    </w:p>
    <w:p w:rsidR="00EF4812" w:rsidRPr="006A782C" w:rsidRDefault="00EF4812" w:rsidP="00EF4812">
      <w:pPr>
        <w:pStyle w:val="Standard"/>
      </w:pPr>
      <w:r w:rsidRPr="006A782C">
        <w:t>Экономическая система охватывает:</w:t>
      </w:r>
    </w:p>
    <w:p w:rsidR="00EF4812" w:rsidRPr="006A782C" w:rsidRDefault="00EF4812" w:rsidP="0037254D">
      <w:pPr>
        <w:pStyle w:val="Standard"/>
        <w:numPr>
          <w:ilvl w:val="0"/>
          <w:numId w:val="5"/>
        </w:numPr>
      </w:pPr>
      <w:r w:rsidRPr="006A782C">
        <w:t>элементы хозяйствования (природные и вещественные ресурсы, а также людей в их роли производителей и потребителей);</w:t>
      </w:r>
    </w:p>
    <w:p w:rsidR="00EF4812" w:rsidRPr="006A782C" w:rsidRDefault="00EF4812" w:rsidP="0037254D">
      <w:pPr>
        <w:pStyle w:val="Standard"/>
        <w:numPr>
          <w:ilvl w:val="0"/>
          <w:numId w:val="5"/>
        </w:numPr>
      </w:pPr>
      <w:r w:rsidRPr="006A782C">
        <w:t>экономические отношения;</w:t>
      </w:r>
    </w:p>
    <w:p w:rsidR="00EF4812" w:rsidRPr="006A782C" w:rsidRDefault="00EF4812" w:rsidP="0037254D">
      <w:pPr>
        <w:pStyle w:val="Standard"/>
        <w:numPr>
          <w:ilvl w:val="0"/>
          <w:numId w:val="5"/>
        </w:numPr>
      </w:pPr>
      <w:r w:rsidRPr="006A782C">
        <w:t>хозяйственный порядок или организацию, которая конституируется из обязательных для хозяйственного процесса институциональных правил.</w:t>
      </w:r>
    </w:p>
    <w:p w:rsidR="00EF4812" w:rsidRPr="006A782C" w:rsidRDefault="00EF4812" w:rsidP="00EF4812">
      <w:pPr>
        <w:pStyle w:val="Standard"/>
        <w:rPr>
          <w:lang w:eastAsia="ru-RU"/>
        </w:rPr>
      </w:pPr>
      <w:r w:rsidRPr="006A782C">
        <w:rPr>
          <w:lang w:eastAsia="ru-RU"/>
        </w:rPr>
        <w:t>В середине прошлого десятилетия в России в основном завершен переход к рыночной экономической системе. Создана система базовых правовых норм и других институтов, обеспечивающих развитие рыночных отношений. На повестке дня стоит задача повышения эффективности деятельности этих институтов.</w:t>
      </w:r>
    </w:p>
    <w:p w:rsidR="00EF4812" w:rsidRPr="006A782C" w:rsidRDefault="00EF4812" w:rsidP="00EF4812">
      <w:pPr>
        <w:pStyle w:val="Standard"/>
        <w:rPr>
          <w:lang w:eastAsia="ru-RU"/>
        </w:rPr>
      </w:pPr>
      <w:r w:rsidRPr="006A782C">
        <w:rPr>
          <w:lang w:eastAsia="ru-RU"/>
        </w:rPr>
        <w:t xml:space="preserve">Достигнута высокая степень открытости российской экономики. Внешнеторговый оборот в настоящее время составил </w:t>
      </w:r>
      <w:r w:rsidRPr="006A782C">
        <w:rPr>
          <w:b/>
          <w:lang w:eastAsia="ru-RU"/>
        </w:rPr>
        <w:t>45</w:t>
      </w:r>
      <w:r w:rsidR="000116D7" w:rsidRPr="006A782C">
        <w:rPr>
          <w:b/>
          <w:lang w:eastAsia="ru-RU"/>
        </w:rPr>
        <w:t>%</w:t>
      </w:r>
      <w:r w:rsidRPr="006A782C">
        <w:rPr>
          <w:lang w:eastAsia="ru-RU"/>
        </w:rPr>
        <w:t xml:space="preserve"> валового внутреннего продукта, что является одним из наиболее высоких показателей для стран с развитой экономикой.</w:t>
      </w:r>
    </w:p>
    <w:p w:rsidR="00EF4812" w:rsidRPr="006A782C" w:rsidRDefault="00EF4812" w:rsidP="00EF4812">
      <w:pPr>
        <w:pStyle w:val="Standard"/>
        <w:rPr>
          <w:lang w:eastAsia="ru-RU"/>
        </w:rPr>
      </w:pPr>
      <w:r w:rsidRPr="006A782C">
        <w:rPr>
          <w:lang w:eastAsia="ru-RU"/>
        </w:rPr>
        <w:t>В целом обеспечена макроэкономическая стабильность. Экономика защищена от внешних шоковых воздействий международными резервными активами Российской Федерации.</w:t>
      </w:r>
    </w:p>
    <w:p w:rsidR="00EF4812" w:rsidRPr="006A782C" w:rsidRDefault="00EF4812" w:rsidP="00EF4812">
      <w:pPr>
        <w:pStyle w:val="Standard"/>
        <w:rPr>
          <w:lang w:eastAsia="ru-RU"/>
        </w:rPr>
      </w:pPr>
      <w:r w:rsidRPr="006A782C">
        <w:rPr>
          <w:lang w:eastAsia="ru-RU"/>
        </w:rPr>
        <w:t>Сформировался мощный слой развивающихся компаний, успешно конкурирующих на внутреннем и внешнем рынках и активно привлекающих капитал для своего развития. Российский фондовый рынок стал важным фактором привлечения инвестиций и обеспечения экономического роста страны. В условиях развивающегося мирового финансового кризиса российская финансовая система (при активной поддержке государства) показала свою устойчивость.</w:t>
      </w:r>
    </w:p>
    <w:p w:rsidR="00EF4812" w:rsidRPr="006A782C" w:rsidRDefault="00EF4812" w:rsidP="00EF4812">
      <w:pPr>
        <w:pStyle w:val="Standard"/>
        <w:rPr>
          <w:lang w:eastAsia="ru-RU"/>
        </w:rPr>
      </w:pPr>
      <w:r w:rsidRPr="006A782C">
        <w:rPr>
          <w:lang w:eastAsia="ru-RU"/>
        </w:rPr>
        <w:t>Преодолены тенденции социальной конфронтации в обществе, наблюдавшиеся в 90-е годы. Развиваются институты гражданского общества. Снизились политические и экономические риски ведения предпринимательской деятельности. О международном признании успехов России свидетельствует получение ею статуса страны с рыночной экономикой и инвестиционного кредитного рейтинга.</w:t>
      </w:r>
    </w:p>
    <w:p w:rsidR="00EF4812" w:rsidRPr="006A782C" w:rsidRDefault="00EF4812" w:rsidP="00EF4812">
      <w:pPr>
        <w:pStyle w:val="Standard"/>
        <w:rPr>
          <w:lang w:eastAsia="ru-RU"/>
        </w:rPr>
      </w:pPr>
      <w:r w:rsidRPr="006A782C">
        <w:rPr>
          <w:lang w:eastAsia="ru-RU"/>
        </w:rPr>
        <w:t>Формируется новая система государственного управления, опирающаяся на нормативно закрепленное разграничение полномочий Российской Федерации, субъектов Российской Федерации и муниципальных образований. В процесс государственного управления внедряются современные методы и механизмы стратегического планирования и управления по результатам, идет их увязка с механизмами принятия бюджетных решений, в первую очередь в рамках программно-целевого подхода.</w:t>
      </w:r>
    </w:p>
    <w:p w:rsidR="00EF4812" w:rsidRPr="006A782C" w:rsidRDefault="00EF4812" w:rsidP="00EF4812">
      <w:pPr>
        <w:pStyle w:val="Standard"/>
      </w:pPr>
      <w:r w:rsidRPr="006A782C">
        <w:rPr>
          <w:lang w:eastAsia="ru-RU"/>
        </w:rPr>
        <w:t>Проведены реформы налоговой и бюджетной системы, принят пакет законов о земельной и судебной реформе, реализованы меры по снижению административной нагрузки на малый бизнес, проведена реформа электроэнергетики. Начавшаяся реализация национальных проектов в образовании, здравоохранении, жилищном строительстве и сельском хозяйстве позволила значительно модернизировать эти сферы, устранить или смягчить часть имеющихся диспропорций.</w:t>
      </w:r>
    </w:p>
    <w:p w:rsidR="00EF4812" w:rsidRPr="006A782C" w:rsidRDefault="00EF4812" w:rsidP="0037254D">
      <w:pPr>
        <w:pStyle w:val="Heading1"/>
      </w:pPr>
      <w:bookmarkStart w:id="5" w:name="__RefHeading___Toc596_112607888"/>
      <w:bookmarkStart w:id="6" w:name="_Toc464457777"/>
      <w:r w:rsidRPr="006A782C">
        <w:t>Ступени технологического развития: доиндустриальное, индустриальное, постиндустриальное (информационное общество). «Новая экономика». Экономика знаний</w:t>
      </w:r>
      <w:bookmarkEnd w:id="5"/>
      <w:bookmarkEnd w:id="6"/>
    </w:p>
    <w:p w:rsidR="00EF4812" w:rsidRPr="006A782C" w:rsidRDefault="00EF4812" w:rsidP="00EF4812">
      <w:pPr>
        <w:pStyle w:val="Standard"/>
      </w:pPr>
      <w:r w:rsidRPr="006A782C">
        <w:t>Доиндустриальное развитие характеризовалось тем, что главной сферой экономики было, как правило, сельское хозяйство в стране. Лимитирующими факторами выступала Земля, а господствующая социальная группа была в виде землевладельцев.</w:t>
      </w:r>
    </w:p>
    <w:p w:rsidR="00EF4812" w:rsidRPr="006A782C" w:rsidRDefault="00EF4812" w:rsidP="00EF4812">
      <w:pPr>
        <w:pStyle w:val="Standard"/>
      </w:pPr>
      <w:r w:rsidRPr="006A782C">
        <w:t>В индустриальном обществе главной сферой экономики выступает промышленность. В качестве лимитирующего фактора выступает капитал, а господствующей социальной группой являются собственники капитала.</w:t>
      </w:r>
    </w:p>
    <w:p w:rsidR="00EF4812" w:rsidRPr="006A782C" w:rsidRDefault="00EF4812" w:rsidP="00EF4812">
      <w:pPr>
        <w:pStyle w:val="Standard"/>
      </w:pPr>
      <w:r w:rsidRPr="006A782C">
        <w:t>В постиндустриальном обществе главная сфера экономики – это сфера услуг. Лимитирующим фактором выступает информация, а господствующая социальная группа – собственники информации.</w:t>
      </w:r>
    </w:p>
    <w:p w:rsidR="00EF4812" w:rsidRPr="006A782C" w:rsidRDefault="00EF4812" w:rsidP="00EF4812">
      <w:pPr>
        <w:pStyle w:val="Standard"/>
        <w:rPr>
          <w:lang w:eastAsia="ru-RU"/>
        </w:rPr>
      </w:pPr>
      <w:r w:rsidRPr="006A782C">
        <w:rPr>
          <w:lang w:eastAsia="ru-RU"/>
        </w:rPr>
        <w:t>Стратегической целью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 В 2015 - 2020 годах Россия должна войти в пятерку стран-лидеров по объему валового внутреннего продукта (по паритету покупательной способности).</w:t>
      </w:r>
    </w:p>
    <w:p w:rsidR="00EF4812" w:rsidRPr="006A782C" w:rsidRDefault="00EF4812" w:rsidP="00EF4812">
      <w:pPr>
        <w:pStyle w:val="Standard"/>
        <w:rPr>
          <w:lang w:eastAsia="ru-RU"/>
        </w:rPr>
      </w:pPr>
      <w:r w:rsidRPr="006A782C">
        <w:rPr>
          <w:lang w:eastAsia="ru-RU"/>
        </w:rPr>
        <w:t>Достижение этой цели означает формирование качественно нового образа будущей России к концу следующего десятилетия.</w:t>
      </w:r>
    </w:p>
    <w:p w:rsidR="00AE2414" w:rsidRPr="006A782C" w:rsidRDefault="00AE2414" w:rsidP="00EF4812">
      <w:pPr>
        <w:pStyle w:val="Standard"/>
        <w:rPr>
          <w:lang w:eastAsia="ru-RU"/>
        </w:rPr>
      </w:pPr>
      <w:r w:rsidRPr="006A782C">
        <w:rPr>
          <w:lang w:eastAsia="ru-RU"/>
        </w:rPr>
        <w:t>По данным за 2014 год, экономика РФ имеет следующую структуру (по ВВП):</w:t>
      </w:r>
    </w:p>
    <w:p w:rsidR="00AE2414" w:rsidRPr="006A782C" w:rsidRDefault="00AE2414" w:rsidP="00AE2414">
      <w:pPr>
        <w:pStyle w:val="Standard"/>
        <w:numPr>
          <w:ilvl w:val="0"/>
          <w:numId w:val="7"/>
        </w:numPr>
        <w:rPr>
          <w:lang w:eastAsia="ru-RU"/>
        </w:rPr>
      </w:pPr>
      <w:r w:rsidRPr="006A782C">
        <w:rPr>
          <w:lang w:eastAsia="ru-RU"/>
        </w:rPr>
        <w:t>Сельское и лесное хозяйство — 4,2 %</w:t>
      </w:r>
    </w:p>
    <w:p w:rsidR="00AE2414" w:rsidRPr="006A782C" w:rsidRDefault="00AE2414" w:rsidP="00AE2414">
      <w:pPr>
        <w:pStyle w:val="Standard"/>
        <w:numPr>
          <w:ilvl w:val="0"/>
          <w:numId w:val="7"/>
        </w:numPr>
        <w:rPr>
          <w:lang w:eastAsia="ru-RU"/>
        </w:rPr>
      </w:pPr>
      <w:r w:rsidRPr="006A782C">
        <w:rPr>
          <w:lang w:eastAsia="ru-RU"/>
        </w:rPr>
        <w:t>Добыча полезных ископаемых — 10,3 %</w:t>
      </w:r>
    </w:p>
    <w:p w:rsidR="00AE2414" w:rsidRPr="006A782C" w:rsidRDefault="00AE2414" w:rsidP="00AE2414">
      <w:pPr>
        <w:pStyle w:val="Standard"/>
        <w:numPr>
          <w:ilvl w:val="0"/>
          <w:numId w:val="7"/>
        </w:numPr>
        <w:rPr>
          <w:lang w:eastAsia="ru-RU"/>
        </w:rPr>
      </w:pPr>
      <w:r w:rsidRPr="006A782C">
        <w:rPr>
          <w:lang w:eastAsia="ru-RU"/>
        </w:rPr>
        <w:t>Обрабатывающая промышленность — 15,6 %</w:t>
      </w:r>
    </w:p>
    <w:p w:rsidR="00AE2414" w:rsidRPr="006A782C" w:rsidRDefault="00AE2414" w:rsidP="00AE2414">
      <w:pPr>
        <w:pStyle w:val="Standard"/>
        <w:numPr>
          <w:ilvl w:val="0"/>
          <w:numId w:val="7"/>
        </w:numPr>
        <w:rPr>
          <w:lang w:eastAsia="ru-RU"/>
        </w:rPr>
      </w:pPr>
      <w:r w:rsidRPr="006A782C">
        <w:rPr>
          <w:lang w:eastAsia="ru-RU"/>
        </w:rPr>
        <w:t>Производство и распределение электроэнергии, газа и воды, прочие коммунальные услуги — 5,2 %</w:t>
      </w:r>
    </w:p>
    <w:p w:rsidR="00AE2414" w:rsidRPr="006A782C" w:rsidRDefault="00AE2414" w:rsidP="00AE2414">
      <w:pPr>
        <w:pStyle w:val="Standard"/>
        <w:numPr>
          <w:ilvl w:val="0"/>
          <w:numId w:val="7"/>
        </w:numPr>
        <w:rPr>
          <w:lang w:eastAsia="ru-RU"/>
        </w:rPr>
      </w:pPr>
      <w:r w:rsidRPr="006A782C">
        <w:rPr>
          <w:lang w:eastAsia="ru-RU"/>
        </w:rPr>
        <w:t>Строительство — 6,5 %</w:t>
      </w:r>
    </w:p>
    <w:p w:rsidR="00AE2414" w:rsidRPr="006A782C" w:rsidRDefault="00AE2414" w:rsidP="00AE2414">
      <w:pPr>
        <w:pStyle w:val="Standard"/>
        <w:numPr>
          <w:ilvl w:val="0"/>
          <w:numId w:val="7"/>
        </w:numPr>
        <w:rPr>
          <w:lang w:eastAsia="ru-RU"/>
        </w:rPr>
      </w:pPr>
      <w:r w:rsidRPr="006A782C">
        <w:rPr>
          <w:lang w:eastAsia="ru-RU"/>
        </w:rPr>
        <w:t>Торговля — 18,4 %</w:t>
      </w:r>
    </w:p>
    <w:p w:rsidR="00AE2414" w:rsidRPr="006A782C" w:rsidRDefault="00AE2414" w:rsidP="00AE2414">
      <w:pPr>
        <w:pStyle w:val="Standard"/>
        <w:numPr>
          <w:ilvl w:val="0"/>
          <w:numId w:val="7"/>
        </w:numPr>
        <w:rPr>
          <w:lang w:eastAsia="ru-RU"/>
        </w:rPr>
      </w:pPr>
      <w:r w:rsidRPr="006A782C">
        <w:rPr>
          <w:lang w:eastAsia="ru-RU"/>
        </w:rPr>
        <w:t>Транспорт и связь — 8,7 %</w:t>
      </w:r>
    </w:p>
    <w:p w:rsidR="00AE2414" w:rsidRPr="006A782C" w:rsidRDefault="00AE2414" w:rsidP="00AE2414">
      <w:pPr>
        <w:pStyle w:val="Standard"/>
        <w:numPr>
          <w:ilvl w:val="0"/>
          <w:numId w:val="7"/>
        </w:numPr>
        <w:rPr>
          <w:lang w:eastAsia="ru-RU"/>
        </w:rPr>
      </w:pPr>
      <w:r w:rsidRPr="006A782C">
        <w:rPr>
          <w:lang w:eastAsia="ru-RU"/>
        </w:rPr>
        <w:t>Финансы и услуги — 17,5 %</w:t>
      </w:r>
    </w:p>
    <w:p w:rsidR="00AE2414" w:rsidRPr="006A782C" w:rsidRDefault="00AE2414" w:rsidP="00AE2414">
      <w:pPr>
        <w:pStyle w:val="Standard"/>
        <w:numPr>
          <w:ilvl w:val="0"/>
          <w:numId w:val="7"/>
        </w:numPr>
        <w:rPr>
          <w:lang w:eastAsia="ru-RU"/>
        </w:rPr>
      </w:pPr>
      <w:proofErr w:type="spellStart"/>
      <w:r w:rsidRPr="006A782C">
        <w:rPr>
          <w:lang w:eastAsia="ru-RU"/>
        </w:rPr>
        <w:t>Госуправление</w:t>
      </w:r>
      <w:proofErr w:type="spellEnd"/>
      <w:r w:rsidRPr="006A782C">
        <w:rPr>
          <w:lang w:eastAsia="ru-RU"/>
        </w:rPr>
        <w:t>, образование, здравоохранение и военная безопасность — 13,6 %</w:t>
      </w:r>
    </w:p>
    <w:p w:rsidR="00AE2414" w:rsidRPr="006A782C" w:rsidRDefault="00AE2414" w:rsidP="00AE2414">
      <w:pPr>
        <w:pStyle w:val="Standard"/>
        <w:rPr>
          <w:lang w:eastAsia="ru-RU"/>
        </w:rPr>
      </w:pPr>
      <w:r w:rsidRPr="006A782C">
        <w:rPr>
          <w:lang w:eastAsia="ru-RU"/>
        </w:rPr>
        <w:t>ВВП (2015 год) равен 1324 млрд долл. (12-ое место в мире). ВВП на душу населения равен 25411 долл. (2015, 48-ое место). Динамика изменения ВВП показывает спад на 3.7 и 0.9 % соответственно за 2015 и 1-ое полугодие 2016 соответственно. Этому спаду предшествовал многолетний рост.</w:t>
      </w:r>
    </w:p>
    <w:p w:rsidR="00EF4812" w:rsidRPr="006A782C" w:rsidRDefault="00EF4812" w:rsidP="0037254D">
      <w:pPr>
        <w:pStyle w:val="Heading1"/>
      </w:pPr>
      <w:bookmarkStart w:id="7" w:name="__RefHeading___Toc598_112607888"/>
      <w:bookmarkStart w:id="8" w:name="_Toc464457778"/>
      <w:r w:rsidRPr="006A782C">
        <w:t>Формационный и цивилизационный подходы к экономической системе</w:t>
      </w:r>
      <w:bookmarkEnd w:id="7"/>
      <w:bookmarkEnd w:id="8"/>
    </w:p>
    <w:p w:rsidR="00EF4812" w:rsidRPr="006A782C" w:rsidRDefault="00EF4812" w:rsidP="00EF4812">
      <w:pPr>
        <w:pStyle w:val="Standard"/>
      </w:pPr>
      <w:r w:rsidRPr="006A782C">
        <w:t xml:space="preserve">Общественно-экономическая формация согласно </w:t>
      </w:r>
      <w:proofErr w:type="gramStart"/>
      <w:r w:rsidRPr="006A782C">
        <w:t>концепции исторического развития общества</w:t>
      </w:r>
      <w:proofErr w:type="gramEnd"/>
      <w:r w:rsidRPr="006A782C">
        <w:t xml:space="preserve"> находится на определенной ступени развития, исторически определенный тип общества. В основе ООФ лежит определенный способ производства, а производственные отношения образуют ее сущность, вместе с тем она охватывает соответствующую надстройку, тип семьи, быт и др. История общества рассматривается как процесс развития сменяющих друг друга </w:t>
      </w:r>
      <w:proofErr w:type="gramStart"/>
      <w:r w:rsidRPr="006A782C">
        <w:t>первобытно-общинной</w:t>
      </w:r>
      <w:proofErr w:type="gramEnd"/>
      <w:r w:rsidRPr="006A782C">
        <w:t>, рабовладельческой, феодальной, капиталистической и коммунистической формаций.</w:t>
      </w:r>
    </w:p>
    <w:p w:rsidR="00EF4812" w:rsidRPr="006A782C" w:rsidRDefault="00EF4812" w:rsidP="0037254D">
      <w:pPr>
        <w:pStyle w:val="Heading2"/>
        <w:rPr>
          <w:lang w:eastAsia="ru-RU"/>
        </w:rPr>
      </w:pPr>
      <w:bookmarkStart w:id="9" w:name="__RefHeading___Toc600_112607888"/>
      <w:bookmarkStart w:id="10" w:name="_Toc464457779"/>
      <w:r w:rsidRPr="006A782C">
        <w:rPr>
          <w:lang w:eastAsia="ru-RU"/>
        </w:rPr>
        <w:t>Экономика лидерства и инноваций</w:t>
      </w:r>
      <w:bookmarkEnd w:id="9"/>
      <w:bookmarkEnd w:id="10"/>
    </w:p>
    <w:p w:rsidR="00EF4812" w:rsidRPr="006A782C" w:rsidRDefault="00EF4812" w:rsidP="00EF4812">
      <w:pPr>
        <w:pStyle w:val="Standard"/>
        <w:rPr>
          <w:lang w:eastAsia="ru-RU"/>
        </w:rPr>
      </w:pPr>
      <w:r w:rsidRPr="006A782C">
        <w:rPr>
          <w:lang w:eastAsia="ru-RU"/>
        </w:rPr>
        <w:t xml:space="preserve">Российская экономика не только останется мировым лидером в энергетическом секторе, добыче и переработке сырья, но и создаст конкурентоспособную экономику знаний и высоких технологий. К 2020 году Россия может занять значимое место </w:t>
      </w:r>
      <w:r w:rsidRPr="006A782C">
        <w:rPr>
          <w:b/>
          <w:lang w:eastAsia="ru-RU"/>
        </w:rPr>
        <w:t xml:space="preserve">(5 - 10 процентов) </w:t>
      </w:r>
      <w:r w:rsidRPr="006A782C">
        <w:rPr>
          <w:lang w:eastAsia="ru-RU"/>
        </w:rPr>
        <w:t>на рынках высокотехнологичных товаров и интеллектуальных услуг в 5 - 7 и более секторах. Будут сформированы условия для массового появления новых инновационных компаний во всех секторах экономики, и в первую очередь в сфере экономики знаний.</w:t>
      </w:r>
    </w:p>
    <w:p w:rsidR="00EF4812" w:rsidRPr="006A782C" w:rsidRDefault="00EF4812" w:rsidP="0037254D">
      <w:pPr>
        <w:pStyle w:val="Heading2"/>
        <w:rPr>
          <w:lang w:eastAsia="ru-RU"/>
        </w:rPr>
      </w:pPr>
      <w:bookmarkStart w:id="11" w:name="__RefHeading___Toc602_112607888"/>
      <w:bookmarkStart w:id="12" w:name="_Toc464457780"/>
      <w:r w:rsidRPr="006A782C">
        <w:rPr>
          <w:lang w:eastAsia="ru-RU"/>
        </w:rPr>
        <w:t>Сбалансированное пространственное развитие</w:t>
      </w:r>
      <w:bookmarkEnd w:id="11"/>
      <w:bookmarkEnd w:id="12"/>
    </w:p>
    <w:p w:rsidR="00EF4812" w:rsidRPr="006A782C" w:rsidRDefault="00EF4812" w:rsidP="00EF4812">
      <w:pPr>
        <w:pStyle w:val="Standard"/>
        <w:rPr>
          <w:lang w:eastAsia="ru-RU"/>
        </w:rPr>
      </w:pPr>
      <w:r w:rsidRPr="006A782C">
        <w:rPr>
          <w:lang w:eastAsia="ru-RU"/>
        </w:rPr>
        <w:t>Сформируются новые территориальные центры роста как в районах освоения новых сырьевых ресурсов, так и в традиционных регионах концентрации инновационного, промышленного и аграрного потенциала России, снизятся масштабы регионального неравенства. Будет создана разветвленная транспортная сеть, обеспечивающая высокий уровень межрегиональной интеграции и территориальной мобильности населения.</w:t>
      </w:r>
    </w:p>
    <w:p w:rsidR="00EF4812" w:rsidRPr="006A782C" w:rsidRDefault="00EF4812" w:rsidP="0037254D">
      <w:pPr>
        <w:pStyle w:val="Heading2"/>
        <w:rPr>
          <w:lang w:eastAsia="ru-RU"/>
        </w:rPr>
      </w:pPr>
      <w:bookmarkStart w:id="13" w:name="__RefHeading___Toc604_112607888"/>
      <w:bookmarkStart w:id="14" w:name="_Toc464457781"/>
      <w:r w:rsidRPr="006A782C">
        <w:rPr>
          <w:lang w:eastAsia="ru-RU"/>
        </w:rPr>
        <w:t>Экономика, конкурентоспособная на мировом уровне</w:t>
      </w:r>
      <w:bookmarkEnd w:id="13"/>
      <w:bookmarkEnd w:id="14"/>
    </w:p>
    <w:p w:rsidR="00EF4812" w:rsidRPr="006A782C" w:rsidRDefault="00EF4812" w:rsidP="00EF4812">
      <w:pPr>
        <w:pStyle w:val="Standard"/>
        <w:rPr>
          <w:lang w:eastAsia="ru-RU"/>
        </w:rPr>
      </w:pPr>
      <w:r w:rsidRPr="006A782C">
        <w:rPr>
          <w:lang w:eastAsia="ru-RU"/>
        </w:rPr>
        <w:t xml:space="preserve">Россия укрепит свое лидерство в интеграционных процессах на евразийском пространстве, постепенно становясь одним из глобальных центров мирохозяйственных связей (в том числе в качестве международного финансового центра) и поддерживая сбалансированные </w:t>
      </w:r>
      <w:proofErr w:type="spellStart"/>
      <w:r w:rsidRPr="006A782C">
        <w:rPr>
          <w:lang w:eastAsia="ru-RU"/>
        </w:rPr>
        <w:t>многовекторные</w:t>
      </w:r>
      <w:proofErr w:type="spellEnd"/>
      <w:r w:rsidRPr="006A782C">
        <w:rPr>
          <w:lang w:eastAsia="ru-RU"/>
        </w:rPr>
        <w:t xml:space="preserve"> экономические отношения с европейскими, азиатскими, американскими и африканскими экономическими партнерами.</w:t>
      </w:r>
    </w:p>
    <w:p w:rsidR="00EF4812" w:rsidRPr="006A782C" w:rsidRDefault="00EF4812" w:rsidP="0037254D">
      <w:pPr>
        <w:pStyle w:val="Heading2"/>
        <w:rPr>
          <w:lang w:eastAsia="ru-RU"/>
        </w:rPr>
      </w:pPr>
      <w:bookmarkStart w:id="15" w:name="__RefHeading___Toc606_112607888"/>
      <w:bookmarkStart w:id="16" w:name="_Toc464457782"/>
      <w:r w:rsidRPr="006A782C">
        <w:rPr>
          <w:lang w:eastAsia="ru-RU"/>
        </w:rPr>
        <w:t>Институты экономической свободы и справедливости</w:t>
      </w:r>
      <w:bookmarkEnd w:id="15"/>
      <w:bookmarkEnd w:id="16"/>
    </w:p>
    <w:p w:rsidR="00EF4812" w:rsidRPr="006A782C" w:rsidRDefault="00EF4812" w:rsidP="00EF4812">
      <w:pPr>
        <w:pStyle w:val="Standard"/>
      </w:pPr>
      <w:r w:rsidRPr="006A782C">
        <w:rPr>
          <w:lang w:eastAsia="ru-RU"/>
        </w:rPr>
        <w:t xml:space="preserve">Будет обеспечена гарантированная реализация конституционных прав граждан, включая развитую систему демократических институтов и создание эффективных механизмов </w:t>
      </w:r>
      <w:proofErr w:type="spellStart"/>
      <w:r w:rsidRPr="006A782C">
        <w:rPr>
          <w:lang w:eastAsia="ru-RU"/>
        </w:rPr>
        <w:t>правоприменения</w:t>
      </w:r>
      <w:proofErr w:type="spellEnd"/>
      <w:r w:rsidRPr="006A782C">
        <w:rPr>
          <w:lang w:eastAsia="ru-RU"/>
        </w:rPr>
        <w:t>. Политика государства будет ориентирована на расширение свободы предпринимательства, обеспечение эффективности системы государственного управления, поддержание социальной справедливости.</w:t>
      </w:r>
    </w:p>
    <w:p w:rsidR="00A35B83" w:rsidRPr="006A782C" w:rsidRDefault="00A35B83">
      <w:pPr>
        <w:rPr>
          <w:rFonts w:ascii="Calibri" w:eastAsia="Droid Sans Fallback" w:hAnsi="Calibri" w:cs="FreeSans"/>
          <w:kern w:val="3"/>
          <w:sz w:val="30"/>
          <w:szCs w:val="28"/>
        </w:rPr>
      </w:pPr>
      <w:r w:rsidRPr="006A782C">
        <w:rPr>
          <w:rFonts w:ascii="Calibri" w:hAnsi="Calibri"/>
        </w:rPr>
        <w:br w:type="page"/>
      </w:r>
    </w:p>
    <w:p w:rsidR="00EF4812" w:rsidRPr="006A782C" w:rsidRDefault="00EF4812" w:rsidP="0037254D">
      <w:pPr>
        <w:pStyle w:val="Heading1"/>
      </w:pPr>
      <w:bookmarkStart w:id="17" w:name="__RefHeading___Toc608_112607888"/>
      <w:bookmarkStart w:id="18" w:name="_Toc464457783"/>
      <w:r w:rsidRPr="006A782C">
        <w:t>Традиционная, рыночная, командная и смешанная экономики</w:t>
      </w:r>
      <w:bookmarkEnd w:id="17"/>
      <w:bookmarkEnd w:id="18"/>
    </w:p>
    <w:p w:rsidR="00A35B83" w:rsidRPr="00A35B83" w:rsidRDefault="00A35B83" w:rsidP="00A35B83">
      <w:pPr>
        <w:spacing w:after="0" w:line="240" w:lineRule="auto"/>
        <w:rPr>
          <w:rFonts w:ascii="Calibri" w:eastAsia="Times New Roman" w:hAnsi="Calibri" w:cs="Times New Roman"/>
          <w:lang w:val="en-US"/>
        </w:rPr>
      </w:pPr>
      <w:r w:rsidRPr="006A782C">
        <w:rPr>
          <w:rFonts w:ascii="Calibri" w:eastAsia="Times New Roman" w:hAnsi="Calibri" w:cs="Times New Roman"/>
          <w:noProof/>
          <w:lang w:val="en-US"/>
        </w:rPr>
        <w:drawing>
          <wp:inline distT="0" distB="0" distL="0" distR="0" wp14:anchorId="299E3032" wp14:editId="34ABA9E2">
            <wp:extent cx="7251562" cy="341630"/>
            <wp:effectExtent l="0" t="0" r="6985" b="1270"/>
            <wp:docPr id="2" name="Picture 2" descr="C:\Users\mikhail\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khail\AppData\Local\Temp\msohtmlclip1\02\clip_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73807" cy="342678"/>
                    </a:xfrm>
                    <a:prstGeom prst="rect">
                      <a:avLst/>
                    </a:prstGeom>
                    <a:noFill/>
                    <a:ln>
                      <a:noFill/>
                    </a:ln>
                  </pic:spPr>
                </pic:pic>
              </a:graphicData>
            </a:graphic>
          </wp:inline>
        </w:drawing>
      </w:r>
    </w:p>
    <w:tbl>
      <w:tblPr>
        <w:tblW w:w="10568" w:type="dxa"/>
        <w:tblInd w:w="78" w:type="dxa"/>
        <w:tblCellMar>
          <w:left w:w="0" w:type="dxa"/>
          <w:right w:w="0" w:type="dxa"/>
        </w:tblCellMar>
        <w:tblLook w:val="04A0" w:firstRow="1" w:lastRow="0" w:firstColumn="1" w:lastColumn="0" w:noHBand="0" w:noVBand="1"/>
      </w:tblPr>
      <w:tblGrid>
        <w:gridCol w:w="11"/>
        <w:gridCol w:w="1649"/>
        <w:gridCol w:w="1030"/>
        <w:gridCol w:w="1630"/>
        <w:gridCol w:w="1345"/>
        <w:gridCol w:w="1627"/>
        <w:gridCol w:w="1646"/>
        <w:gridCol w:w="1630"/>
      </w:tblGrid>
      <w:tr w:rsidR="006A782C" w:rsidRPr="00A35B83" w:rsidTr="00A35B83">
        <w:trPr>
          <w:trHeight w:val="13"/>
        </w:trPr>
        <w:tc>
          <w:tcPr>
            <w:tcW w:w="11" w:type="dxa"/>
            <w:hideMark/>
          </w:tcPr>
          <w:p w:rsidR="00A35B83" w:rsidRPr="00A35B83" w:rsidRDefault="00A35B83" w:rsidP="00A35B83">
            <w:pPr>
              <w:spacing w:before="100" w:beforeAutospacing="1" w:after="100" w:afterAutospacing="1" w:line="240" w:lineRule="auto"/>
              <w:rPr>
                <w:rFonts w:ascii="Times New Roman" w:eastAsia="Times New Roman" w:hAnsi="Times New Roman" w:cs="Times New Roman"/>
                <w:sz w:val="2"/>
                <w:szCs w:val="2"/>
                <w:lang w:val="en-US"/>
              </w:rPr>
            </w:pPr>
            <w:r w:rsidRPr="00A35B83">
              <w:rPr>
                <w:rFonts w:ascii="Times New Roman" w:eastAsia="Times New Roman" w:hAnsi="Times New Roman" w:cs="Times New Roman"/>
                <w:sz w:val="2"/>
                <w:szCs w:val="2"/>
                <w:lang w:val="en-US"/>
              </w:rPr>
              <w:t> </w:t>
            </w:r>
          </w:p>
        </w:tc>
        <w:tc>
          <w:tcPr>
            <w:tcW w:w="1649" w:type="dxa"/>
            <w:hideMark/>
          </w:tcPr>
          <w:p w:rsidR="00A35B83" w:rsidRPr="00A35B83" w:rsidRDefault="00A35B83" w:rsidP="00A35B83">
            <w:pPr>
              <w:spacing w:after="0" w:line="240" w:lineRule="auto"/>
              <w:rPr>
                <w:rFonts w:ascii="Times New Roman" w:eastAsia="Times New Roman" w:hAnsi="Times New Roman" w:cs="Times New Roman"/>
                <w:sz w:val="2"/>
                <w:szCs w:val="2"/>
                <w:lang w:val="en-US"/>
              </w:rPr>
            </w:pPr>
          </w:p>
        </w:tc>
        <w:tc>
          <w:tcPr>
            <w:tcW w:w="1030"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630"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345"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627"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646"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630"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r>
      <w:tr w:rsidR="006A782C" w:rsidRPr="00A35B83" w:rsidTr="00A35B83">
        <w:trPr>
          <w:trHeight w:val="755"/>
        </w:trPr>
        <w:tc>
          <w:tcPr>
            <w:tcW w:w="11" w:type="dxa"/>
            <w:hideMark/>
          </w:tcPr>
          <w:p w:rsidR="00A35B83" w:rsidRPr="00A35B83" w:rsidRDefault="00A35B83" w:rsidP="00A35B83">
            <w:pPr>
              <w:spacing w:before="100" w:beforeAutospacing="1" w:after="100" w:afterAutospacing="1" w:line="240" w:lineRule="auto"/>
              <w:rPr>
                <w:rFonts w:ascii="Times New Roman" w:eastAsia="Times New Roman" w:hAnsi="Times New Roman" w:cs="Times New Roman"/>
                <w:sz w:val="2"/>
                <w:szCs w:val="2"/>
                <w:lang w:val="en-US"/>
              </w:rPr>
            </w:pPr>
            <w:r w:rsidRPr="00A35B83">
              <w:rPr>
                <w:rFonts w:ascii="Times New Roman" w:eastAsia="Times New Roman" w:hAnsi="Times New Roman" w:cs="Times New Roman"/>
                <w:sz w:val="2"/>
                <w:szCs w:val="2"/>
                <w:lang w:val="en-US"/>
              </w:rPr>
              <w:t> </w:t>
            </w:r>
          </w:p>
        </w:tc>
        <w:tc>
          <w:tcPr>
            <w:tcW w:w="1649" w:type="dxa"/>
            <w:hideMark/>
          </w:tcPr>
          <w:p w:rsidR="00A35B83" w:rsidRPr="00A35B83" w:rsidRDefault="00A35B83" w:rsidP="00A35B83">
            <w:pPr>
              <w:spacing w:after="0" w:line="240" w:lineRule="auto"/>
              <w:rPr>
                <w:rFonts w:ascii="Calibri" w:eastAsia="Times New Roman" w:hAnsi="Calibri" w:cs="Times New Roman"/>
                <w:lang w:val="en-US"/>
              </w:rPr>
            </w:pPr>
            <w:proofErr w:type="spellStart"/>
            <w:r w:rsidRPr="00A35B83">
              <w:rPr>
                <w:rFonts w:ascii="Calibri" w:eastAsia="Times New Roman" w:hAnsi="Calibri" w:cs="Times New Roman"/>
                <w:lang w:val="x-none"/>
              </w:rPr>
              <w:t>Социализм</w:t>
            </w:r>
            <w:proofErr w:type="spellEnd"/>
            <w:r w:rsidRPr="00A35B83">
              <w:rPr>
                <w:rFonts w:ascii="Calibri" w:eastAsia="Times New Roman" w:hAnsi="Calibri" w:cs="Times New Roman"/>
              </w:rPr>
              <w:t>;</w:t>
            </w:r>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Нерыночная</w:t>
            </w:r>
            <w:proofErr w:type="spellEnd"/>
            <w:r w:rsidRPr="00A35B83">
              <w:rPr>
                <w:rFonts w:ascii="Calibri" w:eastAsia="Times New Roman" w:hAnsi="Calibri" w:cs="Times New Roman"/>
                <w:lang w:val="x-none"/>
              </w:rPr>
              <w:t xml:space="preserve"> </w:t>
            </w:r>
          </w:p>
          <w:p w:rsidR="00A35B83" w:rsidRPr="00A35B83" w:rsidRDefault="00A35B83" w:rsidP="00A35B83">
            <w:pPr>
              <w:spacing w:after="0" w:line="240" w:lineRule="auto"/>
              <w:rPr>
                <w:rFonts w:ascii="Calibri" w:eastAsia="Times New Roman" w:hAnsi="Calibri" w:cs="Times New Roman"/>
              </w:rPr>
            </w:pPr>
            <w:r w:rsidRPr="00A35B83">
              <w:rPr>
                <w:rFonts w:ascii="Calibri" w:eastAsia="Times New Roman" w:hAnsi="Calibri" w:cs="Times New Roman"/>
              </w:rPr>
              <w:t>Экономика</w:t>
            </w:r>
          </w:p>
        </w:tc>
        <w:tc>
          <w:tcPr>
            <w:tcW w:w="1030" w:type="dxa"/>
            <w:hideMark/>
          </w:tcPr>
          <w:p w:rsidR="00A35B83" w:rsidRPr="00A35B83" w:rsidRDefault="00A35B83" w:rsidP="00A35B83">
            <w:pPr>
              <w:spacing w:after="0" w:line="240" w:lineRule="auto"/>
              <w:rPr>
                <w:rFonts w:ascii="Calibri" w:eastAsia="Times New Roman" w:hAnsi="Calibri" w:cs="Times New Roman"/>
              </w:rPr>
            </w:pPr>
          </w:p>
        </w:tc>
        <w:tc>
          <w:tcPr>
            <w:tcW w:w="1630" w:type="dxa"/>
            <w:hideMark/>
          </w:tcPr>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Капитализм</w:t>
            </w:r>
            <w:proofErr w:type="spellEnd"/>
            <w:r w:rsidRPr="00A35B83">
              <w:rPr>
                <w:rFonts w:ascii="Calibri" w:eastAsia="Times New Roman" w:hAnsi="Calibri" w:cs="Times New Roman"/>
                <w:lang w:val="x-none"/>
              </w:rPr>
              <w:t>,</w:t>
            </w:r>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Рыночная</w:t>
            </w:r>
            <w:proofErr w:type="spellEnd"/>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Экономика</w:t>
            </w:r>
            <w:proofErr w:type="spellEnd"/>
          </w:p>
        </w:tc>
        <w:tc>
          <w:tcPr>
            <w:tcW w:w="1345" w:type="dxa"/>
            <w:hideMark/>
          </w:tcPr>
          <w:p w:rsidR="00A35B83" w:rsidRPr="00A35B83" w:rsidRDefault="00A35B83" w:rsidP="00A35B83">
            <w:pPr>
              <w:spacing w:after="0" w:line="240" w:lineRule="auto"/>
              <w:rPr>
                <w:rFonts w:ascii="Calibri" w:eastAsia="Times New Roman" w:hAnsi="Calibri" w:cs="Times New Roman"/>
                <w:lang w:val="x-none"/>
              </w:rPr>
            </w:pPr>
          </w:p>
        </w:tc>
        <w:tc>
          <w:tcPr>
            <w:tcW w:w="1627" w:type="dxa"/>
            <w:vMerge w:val="restart"/>
            <w:hideMark/>
          </w:tcPr>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Социализм</w:t>
            </w:r>
            <w:proofErr w:type="spellEnd"/>
            <w:r w:rsidRPr="00A35B83">
              <w:rPr>
                <w:rFonts w:ascii="Calibri" w:eastAsia="Times New Roman" w:hAnsi="Calibri" w:cs="Times New Roman"/>
                <w:lang w:val="x-none"/>
              </w:rPr>
              <w:t>,</w:t>
            </w:r>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Командная</w:t>
            </w:r>
            <w:proofErr w:type="spellEnd"/>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Нерыночная</w:t>
            </w:r>
            <w:proofErr w:type="spellEnd"/>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Экономика</w:t>
            </w:r>
            <w:proofErr w:type="spellEnd"/>
          </w:p>
        </w:tc>
        <w:tc>
          <w:tcPr>
            <w:tcW w:w="1646" w:type="dxa"/>
            <w:hideMark/>
          </w:tcPr>
          <w:p w:rsidR="00A35B83" w:rsidRPr="00A35B83" w:rsidRDefault="00A35B83" w:rsidP="00A35B83">
            <w:pPr>
              <w:spacing w:after="0" w:line="240" w:lineRule="auto"/>
              <w:rPr>
                <w:rFonts w:ascii="Calibri" w:eastAsia="Times New Roman" w:hAnsi="Calibri" w:cs="Times New Roman"/>
                <w:lang w:val="x-none"/>
              </w:rPr>
            </w:pPr>
          </w:p>
        </w:tc>
        <w:tc>
          <w:tcPr>
            <w:tcW w:w="1630" w:type="dxa"/>
            <w:vMerge w:val="restart"/>
            <w:hideMark/>
          </w:tcPr>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Капитализм</w:t>
            </w:r>
            <w:proofErr w:type="spellEnd"/>
            <w:r w:rsidRPr="00A35B83">
              <w:rPr>
                <w:rFonts w:ascii="Calibri" w:eastAsia="Times New Roman" w:hAnsi="Calibri" w:cs="Times New Roman"/>
                <w:lang w:val="x-none"/>
              </w:rPr>
              <w:t>,</w:t>
            </w:r>
          </w:p>
          <w:p w:rsidR="00A35B83" w:rsidRPr="00A35B83" w:rsidRDefault="00A35B83" w:rsidP="00A35B83">
            <w:pPr>
              <w:spacing w:after="0" w:line="240" w:lineRule="auto"/>
              <w:rPr>
                <w:rFonts w:ascii="Calibri" w:eastAsia="Times New Roman" w:hAnsi="Calibri" w:cs="Times New Roman"/>
              </w:rPr>
            </w:pPr>
            <w:r w:rsidRPr="00A35B83">
              <w:rPr>
                <w:rFonts w:ascii="Calibri" w:eastAsia="Times New Roman" w:hAnsi="Calibri" w:cs="Times New Roman"/>
              </w:rPr>
              <w:t>Переходная</w:t>
            </w:r>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Рыночная</w:t>
            </w:r>
            <w:proofErr w:type="spellEnd"/>
          </w:p>
          <w:p w:rsidR="00A35B83" w:rsidRPr="00A35B83" w:rsidRDefault="00A35B83" w:rsidP="00A35B83">
            <w:pPr>
              <w:spacing w:after="0" w:line="240" w:lineRule="auto"/>
              <w:rPr>
                <w:rFonts w:ascii="Calibri" w:eastAsia="Times New Roman" w:hAnsi="Calibri" w:cs="Times New Roman"/>
                <w:lang w:val="x-none"/>
              </w:rPr>
            </w:pPr>
            <w:proofErr w:type="spellStart"/>
            <w:r w:rsidRPr="00A35B83">
              <w:rPr>
                <w:rFonts w:ascii="Calibri" w:eastAsia="Times New Roman" w:hAnsi="Calibri" w:cs="Times New Roman"/>
                <w:lang w:val="x-none"/>
              </w:rPr>
              <w:t>Экономика</w:t>
            </w:r>
            <w:proofErr w:type="spellEnd"/>
          </w:p>
        </w:tc>
      </w:tr>
      <w:tr w:rsidR="006A782C" w:rsidRPr="00A35B83" w:rsidTr="00A35B83">
        <w:trPr>
          <w:trHeight w:val="246"/>
        </w:trPr>
        <w:tc>
          <w:tcPr>
            <w:tcW w:w="11" w:type="dxa"/>
            <w:hideMark/>
          </w:tcPr>
          <w:p w:rsidR="00A35B83" w:rsidRPr="00A35B83" w:rsidRDefault="00A35B83" w:rsidP="00A35B83">
            <w:pPr>
              <w:spacing w:before="100" w:beforeAutospacing="1" w:after="100" w:afterAutospacing="1" w:line="240" w:lineRule="auto"/>
              <w:rPr>
                <w:rFonts w:ascii="Times New Roman" w:eastAsia="Times New Roman" w:hAnsi="Times New Roman" w:cs="Times New Roman"/>
                <w:sz w:val="2"/>
                <w:szCs w:val="2"/>
                <w:lang w:val="en-US"/>
              </w:rPr>
            </w:pPr>
            <w:r w:rsidRPr="00A35B83">
              <w:rPr>
                <w:rFonts w:ascii="Times New Roman" w:eastAsia="Times New Roman" w:hAnsi="Times New Roman" w:cs="Times New Roman"/>
                <w:sz w:val="2"/>
                <w:szCs w:val="2"/>
                <w:lang w:val="en-US"/>
              </w:rPr>
              <w:t> </w:t>
            </w:r>
          </w:p>
        </w:tc>
        <w:tc>
          <w:tcPr>
            <w:tcW w:w="1649" w:type="dxa"/>
            <w:hideMark/>
          </w:tcPr>
          <w:p w:rsidR="00A35B83" w:rsidRPr="00A35B83" w:rsidRDefault="00A35B83" w:rsidP="00A35B83">
            <w:pPr>
              <w:spacing w:after="0" w:line="240" w:lineRule="auto"/>
              <w:rPr>
                <w:rFonts w:ascii="Times New Roman" w:eastAsia="Times New Roman" w:hAnsi="Times New Roman" w:cs="Times New Roman"/>
                <w:sz w:val="2"/>
                <w:szCs w:val="2"/>
                <w:lang w:val="en-US"/>
              </w:rPr>
            </w:pPr>
          </w:p>
        </w:tc>
        <w:tc>
          <w:tcPr>
            <w:tcW w:w="1030"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630"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1345"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0" w:type="auto"/>
            <w:vMerge/>
            <w:vAlign w:val="center"/>
            <w:hideMark/>
          </w:tcPr>
          <w:p w:rsidR="00A35B83" w:rsidRPr="00A35B83" w:rsidRDefault="00A35B83" w:rsidP="00A35B83">
            <w:pPr>
              <w:spacing w:after="0" w:line="240" w:lineRule="auto"/>
              <w:rPr>
                <w:rFonts w:ascii="Calibri" w:eastAsia="Times New Roman" w:hAnsi="Calibri" w:cs="Times New Roman"/>
                <w:lang w:val="x-none"/>
              </w:rPr>
            </w:pPr>
          </w:p>
        </w:tc>
        <w:tc>
          <w:tcPr>
            <w:tcW w:w="1646" w:type="dxa"/>
            <w:hideMark/>
          </w:tcPr>
          <w:p w:rsidR="00A35B83" w:rsidRPr="00A35B83" w:rsidRDefault="00A35B83" w:rsidP="00A35B83">
            <w:pPr>
              <w:spacing w:after="0" w:line="240" w:lineRule="auto"/>
              <w:rPr>
                <w:rFonts w:ascii="Times New Roman" w:eastAsia="Times New Roman" w:hAnsi="Times New Roman" w:cs="Times New Roman"/>
                <w:sz w:val="20"/>
                <w:szCs w:val="20"/>
                <w:lang w:val="en-US"/>
              </w:rPr>
            </w:pPr>
          </w:p>
        </w:tc>
        <w:tc>
          <w:tcPr>
            <w:tcW w:w="0" w:type="auto"/>
            <w:vMerge/>
            <w:vAlign w:val="center"/>
            <w:hideMark/>
          </w:tcPr>
          <w:p w:rsidR="00A35B83" w:rsidRPr="00A35B83" w:rsidRDefault="00A35B83" w:rsidP="00A35B83">
            <w:pPr>
              <w:spacing w:after="0" w:line="240" w:lineRule="auto"/>
              <w:rPr>
                <w:rFonts w:ascii="Calibri" w:eastAsia="Times New Roman" w:hAnsi="Calibri" w:cs="Times New Roman"/>
                <w:lang w:val="x-none"/>
              </w:rPr>
            </w:pPr>
          </w:p>
        </w:tc>
      </w:tr>
    </w:tbl>
    <w:p w:rsidR="00A35B83" w:rsidRPr="006A782C" w:rsidRDefault="00A35B83" w:rsidP="0000256A">
      <w:pPr>
        <w:jc w:val="center"/>
        <w:rPr>
          <w:u w:val="single"/>
        </w:rPr>
      </w:pPr>
      <w:r w:rsidRPr="006A782C">
        <w:rPr>
          <w:u w:val="single"/>
        </w:rPr>
        <w:t>Рис. 1, История развития российской экономики</w:t>
      </w:r>
    </w:p>
    <w:p w:rsidR="00EF4812" w:rsidRPr="006A782C" w:rsidRDefault="00EF4812" w:rsidP="0037254D">
      <w:pPr>
        <w:pStyle w:val="Heading2"/>
        <w:rPr>
          <w:lang w:eastAsia="ru-RU"/>
        </w:rPr>
      </w:pPr>
      <w:bookmarkStart w:id="19" w:name="__RefHeading___Toc293_112607888"/>
      <w:bookmarkStart w:id="20" w:name="_Toc464457784"/>
      <w:r w:rsidRPr="006A782C">
        <w:rPr>
          <w:lang w:eastAsia="ru-RU"/>
        </w:rPr>
        <w:t>Традиционная система</w:t>
      </w:r>
      <w:bookmarkEnd w:id="19"/>
      <w:bookmarkEnd w:id="20"/>
    </w:p>
    <w:p w:rsidR="00EF4812" w:rsidRPr="006A782C" w:rsidRDefault="00EF4812" w:rsidP="00EF4812">
      <w:pPr>
        <w:pStyle w:val="Standard"/>
        <w:rPr>
          <w:lang w:eastAsia="ru-RU"/>
        </w:rPr>
      </w:pPr>
      <w:r w:rsidRPr="006A782C">
        <w:rPr>
          <w:lang w:eastAsia="ru-RU"/>
        </w:rPr>
        <w:t>История развития мировой цивилизации свидетельствует о том, что в любую эпоху экономика по своей структуре многоукладна. В ходе этого развития многоукладность претерпевала существенные изменения, связанные с взаимодействием различных укладов, соответствующих им типов и форм. Результатом такого взаимодействия являлась закономерная смена качественно отличных друг от друга экономических систем.</w:t>
      </w:r>
    </w:p>
    <w:p w:rsidR="00EF4812" w:rsidRPr="006A782C" w:rsidRDefault="00EF4812" w:rsidP="00EF4812">
      <w:pPr>
        <w:pStyle w:val="Standard"/>
        <w:rPr>
          <w:lang w:eastAsia="ru-RU"/>
        </w:rPr>
      </w:pPr>
      <w:r w:rsidRPr="006A782C">
        <w:rPr>
          <w:lang w:eastAsia="ru-RU"/>
        </w:rPr>
        <w:t>В экономически слаборазвитых странах существует традиционная экономическая система. Этот тип экономической системы базируется на отсталой технологии, широком распространении ручного труда, многоукладности экономики.</w:t>
      </w:r>
    </w:p>
    <w:p w:rsidR="00EF4812" w:rsidRPr="006A782C" w:rsidRDefault="00EF4812" w:rsidP="00EF4812">
      <w:pPr>
        <w:pStyle w:val="Standard"/>
        <w:rPr>
          <w:lang w:eastAsia="ru-RU"/>
        </w:rPr>
      </w:pPr>
      <w:r w:rsidRPr="006A782C">
        <w:rPr>
          <w:lang w:eastAsia="ru-RU"/>
        </w:rPr>
        <w:t>Многоукладность экономики означает существование при данной экономической системе различных форм хозяйствования.</w:t>
      </w:r>
    </w:p>
    <w:p w:rsidR="00EF4812" w:rsidRPr="006A782C" w:rsidRDefault="00EF4812" w:rsidP="00EF4812">
      <w:pPr>
        <w:pStyle w:val="Standard"/>
        <w:rPr>
          <w:lang w:eastAsia="ru-RU"/>
        </w:rPr>
      </w:pPr>
      <w:r w:rsidRPr="006A782C">
        <w:rPr>
          <w:lang w:eastAsia="ru-RU"/>
        </w:rPr>
        <w:t>Наиболее значимыми признаками, отличающими одну организационно-правовую форму хозяйствования от другой, являются следующие:</w:t>
      </w:r>
    </w:p>
    <w:p w:rsidR="00EF4812" w:rsidRPr="006A782C" w:rsidRDefault="00EF4812" w:rsidP="0037254D">
      <w:pPr>
        <w:pStyle w:val="Standard"/>
        <w:numPr>
          <w:ilvl w:val="0"/>
          <w:numId w:val="4"/>
        </w:numPr>
        <w:rPr>
          <w:lang w:eastAsia="ru-RU"/>
        </w:rPr>
      </w:pPr>
      <w:r w:rsidRPr="006A782C">
        <w:rPr>
          <w:lang w:eastAsia="ru-RU"/>
        </w:rPr>
        <w:t>количество участников данного хозяйственного объединения;</w:t>
      </w:r>
    </w:p>
    <w:p w:rsidR="00EF4812" w:rsidRPr="006A782C" w:rsidRDefault="00EF4812" w:rsidP="0037254D">
      <w:pPr>
        <w:pStyle w:val="Standard"/>
        <w:numPr>
          <w:ilvl w:val="0"/>
          <w:numId w:val="4"/>
        </w:numPr>
        <w:rPr>
          <w:lang w:eastAsia="ru-RU"/>
        </w:rPr>
      </w:pPr>
      <w:r w:rsidRPr="006A782C">
        <w:rPr>
          <w:lang w:eastAsia="ru-RU"/>
        </w:rPr>
        <w:t>собственник применяемого капитала;</w:t>
      </w:r>
    </w:p>
    <w:p w:rsidR="00EF4812" w:rsidRPr="006A782C" w:rsidRDefault="00EF4812" w:rsidP="0037254D">
      <w:pPr>
        <w:pStyle w:val="Standard"/>
        <w:numPr>
          <w:ilvl w:val="0"/>
          <w:numId w:val="4"/>
        </w:numPr>
        <w:rPr>
          <w:lang w:eastAsia="ru-RU"/>
        </w:rPr>
      </w:pPr>
      <w:r w:rsidRPr="006A782C">
        <w:rPr>
          <w:lang w:eastAsia="ru-RU"/>
        </w:rPr>
        <w:t>способ распределения прибыли и убытков;</w:t>
      </w:r>
    </w:p>
    <w:p w:rsidR="00EF4812" w:rsidRPr="006A782C" w:rsidRDefault="00EF4812" w:rsidP="0037254D">
      <w:pPr>
        <w:pStyle w:val="Standard"/>
        <w:numPr>
          <w:ilvl w:val="0"/>
          <w:numId w:val="4"/>
        </w:numPr>
        <w:rPr>
          <w:lang w:eastAsia="ru-RU"/>
        </w:rPr>
      </w:pPr>
      <w:r w:rsidRPr="006A782C">
        <w:rPr>
          <w:lang w:eastAsia="ru-RU"/>
        </w:rPr>
        <w:t>форма управления предприятием;</w:t>
      </w:r>
    </w:p>
    <w:p w:rsidR="00EF4812" w:rsidRPr="006A782C" w:rsidRDefault="00EF4812" w:rsidP="0037254D">
      <w:pPr>
        <w:pStyle w:val="Standard"/>
        <w:numPr>
          <w:ilvl w:val="0"/>
          <w:numId w:val="4"/>
        </w:numPr>
        <w:rPr>
          <w:lang w:eastAsia="ru-RU"/>
        </w:rPr>
      </w:pPr>
      <w:r w:rsidRPr="006A782C">
        <w:rPr>
          <w:lang w:eastAsia="ru-RU"/>
        </w:rPr>
        <w:t>источники имущества, составляющего материальную основу хозяйственной деятельности данного субъекта;</w:t>
      </w:r>
    </w:p>
    <w:p w:rsidR="00EF4812" w:rsidRPr="006A782C" w:rsidRDefault="00EF4812" w:rsidP="0037254D">
      <w:pPr>
        <w:pStyle w:val="Standard"/>
        <w:numPr>
          <w:ilvl w:val="0"/>
          <w:numId w:val="4"/>
        </w:numPr>
        <w:rPr>
          <w:lang w:eastAsia="ru-RU"/>
        </w:rPr>
      </w:pPr>
      <w:r w:rsidRPr="006A782C">
        <w:rPr>
          <w:lang w:eastAsia="ru-RU"/>
        </w:rPr>
        <w:t>пределы имущественной ответственности.</w:t>
      </w:r>
    </w:p>
    <w:p w:rsidR="00EF4812" w:rsidRPr="006A782C" w:rsidRDefault="00EF4812" w:rsidP="00EF4812">
      <w:pPr>
        <w:pStyle w:val="Standard"/>
        <w:rPr>
          <w:lang w:eastAsia="ru-RU"/>
        </w:rPr>
      </w:pPr>
      <w:r w:rsidRPr="006A782C">
        <w:rPr>
          <w:lang w:eastAsia="ru-RU"/>
        </w:rPr>
        <w:t>Сохраняются в ряде стран натурально-общинные формы, основанные на общинном ведении хозяйства и натуральных формах распределения созданного продукта. Огромное значение имеет мелкотоварное производство. Оно основано на частной собственности на производственные ресурсы и личном труде их владельца.</w:t>
      </w:r>
    </w:p>
    <w:p w:rsidR="00EF4812" w:rsidRPr="006A782C" w:rsidRDefault="00EF4812" w:rsidP="00EF4812">
      <w:pPr>
        <w:pStyle w:val="Standard"/>
        <w:rPr>
          <w:lang w:eastAsia="ru-RU"/>
        </w:rPr>
      </w:pPr>
      <w:r w:rsidRPr="006A782C">
        <w:rPr>
          <w:lang w:eastAsia="ru-RU"/>
        </w:rPr>
        <w:t>В странах с традиционной системой мелкотоварное производство представлено многочисленными крестьянскими и ремесленными хозяйствами, которые доминируют в экономике.</w:t>
      </w:r>
    </w:p>
    <w:p w:rsidR="00EF4812" w:rsidRPr="006A782C" w:rsidRDefault="00EF4812" w:rsidP="00EF4812">
      <w:pPr>
        <w:pStyle w:val="Standard"/>
        <w:rPr>
          <w:lang w:eastAsia="ru-RU"/>
        </w:rPr>
      </w:pPr>
      <w:r w:rsidRPr="006A782C">
        <w:rPr>
          <w:lang w:eastAsia="ru-RU"/>
        </w:rPr>
        <w:t>Решение ключевых экономических задач имеет специфические особенности в рамках различных укладов. Для традиционной системы характерна такая особенность, как активная роль государства. Перераспределяя через бюджет значительную часть национального дохода, государство направляет средства на развитие инфраструктуры и оказания социальной поддержки беднейшим слоям населения.</w:t>
      </w:r>
    </w:p>
    <w:p w:rsidR="00EF4812" w:rsidRPr="006A782C" w:rsidRDefault="00EF4812" w:rsidP="0037254D">
      <w:pPr>
        <w:pStyle w:val="Heading2"/>
        <w:rPr>
          <w:lang w:eastAsia="ru-RU"/>
        </w:rPr>
      </w:pPr>
      <w:bookmarkStart w:id="21" w:name="__RefHeading___Toc610_112607888"/>
      <w:bookmarkStart w:id="22" w:name="_Toc516859588"/>
      <w:bookmarkStart w:id="23" w:name="_Toc464457785"/>
      <w:r w:rsidRPr="006A782C">
        <w:rPr>
          <w:lang w:eastAsia="ru-RU"/>
        </w:rPr>
        <w:t>Рыночная система</w:t>
      </w:r>
      <w:bookmarkEnd w:id="21"/>
      <w:bookmarkEnd w:id="23"/>
    </w:p>
    <w:p w:rsidR="00EF4812" w:rsidRPr="006A782C" w:rsidRDefault="00EF4812" w:rsidP="00EF4812">
      <w:pPr>
        <w:pStyle w:val="Standard"/>
        <w:rPr>
          <w:lang w:eastAsia="ru-RU"/>
        </w:rPr>
      </w:pPr>
      <w:bookmarkStart w:id="24" w:name="_Toc516859590"/>
      <w:r w:rsidRPr="006A782C">
        <w:rPr>
          <w:lang w:eastAsia="ru-RU"/>
        </w:rPr>
        <w:t>Свобода экономической инициативы как гарантия правового государства</w:t>
      </w:r>
      <w:bookmarkEnd w:id="24"/>
      <w:r w:rsidR="000F29E3" w:rsidRPr="006A782C">
        <w:rPr>
          <w:lang w:eastAsia="ru-RU"/>
        </w:rPr>
        <w:t>.</w:t>
      </w:r>
    </w:p>
    <w:p w:rsidR="00EF4812" w:rsidRPr="006A782C" w:rsidRDefault="00EF4812" w:rsidP="00EF4812">
      <w:pPr>
        <w:pStyle w:val="Standard"/>
        <w:rPr>
          <w:lang w:eastAsia="ru-RU"/>
        </w:rPr>
      </w:pPr>
      <w:r w:rsidRPr="006A782C">
        <w:rPr>
          <w:lang w:eastAsia="ru-RU"/>
        </w:rPr>
        <w:t>Рынок - сложная экономическая система общественных взаимоотношений в сфере экономического воспроизводства. Он обусловлен несколькими принципами, которые отличают его от других экономических систем. Эти принципы основываются на свободе человека, его предпринимательских талантах, на справедливом отношении к ним государства. Действительно, данных принципов немного, однако их важность для самого понятия рыночной экономики трудно переоценить. Причем эти основы, а именно: свобода индивида и честное соревнование - очень тесно связаны с понятием правового государства.</w:t>
      </w:r>
    </w:p>
    <w:p w:rsidR="00EF4812" w:rsidRPr="006A782C" w:rsidRDefault="00EF4812" w:rsidP="00EF4812">
      <w:pPr>
        <w:pStyle w:val="Standard"/>
        <w:rPr>
          <w:lang w:eastAsia="ru-RU"/>
        </w:rPr>
      </w:pPr>
      <w:r w:rsidRPr="006A782C">
        <w:rPr>
          <w:lang w:eastAsia="ru-RU"/>
        </w:rPr>
        <w:t>Гарантии же свободы и честного соревнования могут быть даны лишь в условиях гражданского общества и правового государства. Но и сама суть прав, обретенных человеком в условиях правового государства, есть право свободы потребления: каждый гражданин вправе устраивать свою жизнь так, как ему представляется, в рамках его финансовых возможностей.</w:t>
      </w:r>
    </w:p>
    <w:p w:rsidR="00EF4812" w:rsidRPr="006A782C" w:rsidRDefault="00EF4812" w:rsidP="00EF4812">
      <w:pPr>
        <w:pStyle w:val="Standard"/>
      </w:pPr>
      <w:r w:rsidRPr="006A782C">
        <w:rPr>
          <w:lang w:eastAsia="ru-RU"/>
        </w:rPr>
        <w:t>Человеку необходимо, чтобы права на собственность были нерушимыми, и в этой защите своих прав основную роль играет он сам, а роль по защите от незаконных посягательств на собственность гражданина других граждан берет на себя государство. Такой расклад сил удерживает человека в рамках закона, так как в идеале государство стоит на его стороне. Закон, который начинают уважать, какой бы он ни был, становится справедливым хотя бы для того, кто его уважает. Но, защищая права граждан, государство не должно переходить границу, как тоталитаризма, так и хаоса. В первом случае инициатива граждан будет сдерживаться или проявляться в извращенном виде, а во втором - государство и его законы могут быть сметены насилием. Однако дистанция между тоталитаризмом и хаосом достаточно велика, и государство в любом случае должно играть свою роль. Роль эта заключается в эффективном регулировании хозяйства. Под регулированием следует понимать весьма широкий спектр мер, и чем эффективнее его использование, тем выше доверие к государству.</w:t>
      </w:r>
    </w:p>
    <w:p w:rsidR="00EF4812" w:rsidRPr="006A782C" w:rsidRDefault="00EF4812" w:rsidP="00EF4812">
      <w:pPr>
        <w:pStyle w:val="Standard"/>
        <w:rPr>
          <w:lang w:eastAsia="ru-RU"/>
        </w:rPr>
      </w:pPr>
      <w:r w:rsidRPr="006A782C">
        <w:rPr>
          <w:lang w:eastAsia="ru-RU"/>
        </w:rPr>
        <w:t>Сама рыночная экономика как механизм регулирования экономических отношений является лишь научной абстракцией, упрощенной моделью для демонстрации принципа ее функционирования и сравнения с существующими формами так называемой смешанной экономики. В рыночной экономике в полной мере реализуются все принципы, обусловленные ею.</w:t>
      </w:r>
    </w:p>
    <w:p w:rsidR="00EF4812" w:rsidRPr="006A782C" w:rsidRDefault="00EF4812" w:rsidP="0037254D">
      <w:pPr>
        <w:pStyle w:val="Heading2"/>
        <w:rPr>
          <w:lang w:eastAsia="ru-RU"/>
        </w:rPr>
      </w:pPr>
      <w:bookmarkStart w:id="25" w:name="__RefHeading___Toc295_112607888"/>
      <w:bookmarkStart w:id="26" w:name="_Toc464457786"/>
      <w:r w:rsidRPr="006A782C">
        <w:rPr>
          <w:lang w:eastAsia="ru-RU"/>
        </w:rPr>
        <w:t>Командная система</w:t>
      </w:r>
      <w:bookmarkEnd w:id="22"/>
      <w:bookmarkEnd w:id="25"/>
      <w:bookmarkEnd w:id="26"/>
    </w:p>
    <w:p w:rsidR="00EF4812" w:rsidRPr="006A782C" w:rsidRDefault="00EF4812" w:rsidP="00EF4812">
      <w:pPr>
        <w:pStyle w:val="Standard"/>
        <w:rPr>
          <w:lang w:eastAsia="ru-RU"/>
        </w:rPr>
      </w:pPr>
      <w:r w:rsidRPr="006A782C">
        <w:rPr>
          <w:lang w:eastAsia="ru-RU"/>
        </w:rPr>
        <w:t>Эта система господствовала ранее в СССР и странах восточной Европы, и ряде азиатских государств.</w:t>
      </w:r>
    </w:p>
    <w:p w:rsidR="00EF4812" w:rsidRPr="006A782C" w:rsidRDefault="00EF4812" w:rsidP="00EF4812">
      <w:pPr>
        <w:pStyle w:val="Standard"/>
        <w:rPr>
          <w:lang w:eastAsia="ru-RU"/>
        </w:rPr>
      </w:pPr>
      <w:r w:rsidRPr="006A782C">
        <w:rPr>
          <w:lang w:eastAsia="ru-RU"/>
        </w:rPr>
        <w:t>Характерными чертами административно-командной системы является общественная (а в реальности – государственная) собственность практически на все экономические ресурсы, монополизация и бюрократизация экономики в специфических формах, централизованное экономическое планирование как основа хозяйственного механизма.</w:t>
      </w:r>
    </w:p>
    <w:p w:rsidR="00EF4812" w:rsidRPr="006A782C" w:rsidRDefault="00EF4812" w:rsidP="00EF4812">
      <w:pPr>
        <w:pStyle w:val="Standard"/>
        <w:rPr>
          <w:lang w:eastAsia="ru-RU"/>
        </w:rPr>
      </w:pPr>
      <w:r w:rsidRPr="006A782C">
        <w:rPr>
          <w:lang w:eastAsia="ru-RU"/>
        </w:rPr>
        <w:t>При чрезмерной централизации исполнительной власти развивается бюрократизация хозяйственного механизма и экономических связей. По своей природе бюрократический централизм не способен обеспечить рост эффективности хозяйственной деятельности. Дело, прежде всего в том, что полное огосударствление хозяйства вызывает невиданную по своим масштабам монополизацию производства и сбыта продукции.</w:t>
      </w:r>
    </w:p>
    <w:p w:rsidR="00EF4812" w:rsidRPr="006A782C" w:rsidRDefault="00EF4812" w:rsidP="00EF4812">
      <w:pPr>
        <w:pStyle w:val="Standard"/>
        <w:rPr>
          <w:lang w:eastAsia="ru-RU"/>
        </w:rPr>
      </w:pPr>
      <w:r w:rsidRPr="006A782C">
        <w:rPr>
          <w:lang w:eastAsia="ru-RU"/>
        </w:rPr>
        <w:t>Гигантские монополии, утвердившиеся во всех областях народного хозяйства и поддерживаемые министерствами и ведомствами, при отсутствии конкуренции не заботятся о внедрении новинок техники и технологии. Для порождаемой монополизмом дефицитной экономики характерно отсутствие нормальных материальных и людских резервов на случай нарушения сбалансированности народного хозяйства.</w:t>
      </w:r>
    </w:p>
    <w:p w:rsidR="00EF4812" w:rsidRPr="006A782C" w:rsidRDefault="00EF4812" w:rsidP="00EF4812">
      <w:pPr>
        <w:pStyle w:val="Standard"/>
        <w:rPr>
          <w:lang w:eastAsia="ru-RU"/>
        </w:rPr>
      </w:pPr>
      <w:r w:rsidRPr="006A782C">
        <w:rPr>
          <w:lang w:eastAsia="ru-RU"/>
        </w:rPr>
        <w:t>В странах с административно-командной системой решение общеэкономических задач имеет свои специфические особенности. В соответствии с господствующими идеологическими установками задача определения объема и структуры продукции считается слишком серьезной и ответственной, чтобы передать ее решение самим непосредственным производителям – промышленным предприятиям, совхозам и колхозам.</w:t>
      </w:r>
    </w:p>
    <w:p w:rsidR="00EF4812" w:rsidRPr="006A782C" w:rsidRDefault="00EF4812" w:rsidP="00EF4812">
      <w:pPr>
        <w:pStyle w:val="Standard"/>
        <w:rPr>
          <w:lang w:eastAsia="ru-RU"/>
        </w:rPr>
      </w:pPr>
      <w:r w:rsidRPr="006A782C">
        <w:rPr>
          <w:lang w:eastAsia="ru-RU"/>
        </w:rPr>
        <w:t>Поэтому структура общественных потребностей определяется непосредственно центральными плановыми органами. Однако поскольку детализировать и предвидеть изменение общественных потребностей в таких масштабах принципиально невозможно, эти органы руководствуются преимущественно задачей удовлетворения минимальных потребностей.</w:t>
      </w:r>
    </w:p>
    <w:p w:rsidR="00EF4812" w:rsidRPr="006A782C" w:rsidRDefault="00EF4812" w:rsidP="00EF4812">
      <w:pPr>
        <w:pStyle w:val="Standard"/>
        <w:rPr>
          <w:lang w:eastAsia="ru-RU"/>
        </w:rPr>
      </w:pPr>
      <w:r w:rsidRPr="006A782C">
        <w:rPr>
          <w:lang w:eastAsia="ru-RU"/>
        </w:rPr>
        <w:t>Централизованное распределение материальных благ, трудовых и финансовых ресурсов осуществляется без участия непосредственных производителей и потребителей, в соответствии с заранее выбранными критериями, на основе централизованного планирования.</w:t>
      </w:r>
    </w:p>
    <w:p w:rsidR="00EF4812" w:rsidRPr="006A782C" w:rsidRDefault="00EF4812" w:rsidP="00EF4812">
      <w:pPr>
        <w:pStyle w:val="Standard"/>
        <w:rPr>
          <w:lang w:eastAsia="ru-RU"/>
        </w:rPr>
      </w:pPr>
      <w:r w:rsidRPr="006A782C">
        <w:rPr>
          <w:lang w:eastAsia="ru-RU"/>
        </w:rPr>
        <w:t>Нежизнеспособность этой системы, ее невосприимчивость к достижениям НТР и неспособность обеспечить переход к интенсивному типу экономического развития сделали неизбежным коренные социально-экономические преобразования во всех бывших социалистических странах. Стратегия экономических реформ в этих странах определяется законами развития мировой цивилизации.</w:t>
      </w:r>
    </w:p>
    <w:p w:rsidR="00EF4812" w:rsidRPr="006A782C" w:rsidRDefault="00EF4812" w:rsidP="0037254D">
      <w:pPr>
        <w:pStyle w:val="Heading2"/>
        <w:rPr>
          <w:lang w:eastAsia="ru-RU"/>
        </w:rPr>
      </w:pPr>
      <w:bookmarkStart w:id="27" w:name="_Toc516859600"/>
      <w:bookmarkStart w:id="28" w:name="__RefHeading___Toc612_112607888"/>
      <w:bookmarkStart w:id="29" w:name="_Toc464457787"/>
      <w:r w:rsidRPr="006A782C">
        <w:rPr>
          <w:lang w:eastAsia="ru-RU"/>
        </w:rPr>
        <w:t>Смешанная экономическая система</w:t>
      </w:r>
      <w:bookmarkEnd w:id="27"/>
      <w:bookmarkEnd w:id="28"/>
      <w:bookmarkEnd w:id="29"/>
    </w:p>
    <w:p w:rsidR="00EF4812" w:rsidRPr="006A782C" w:rsidRDefault="00EF4812" w:rsidP="00EF4812">
      <w:pPr>
        <w:pStyle w:val="Standard"/>
        <w:rPr>
          <w:lang w:eastAsia="ru-RU"/>
        </w:rPr>
      </w:pPr>
      <w:r w:rsidRPr="006A782C">
        <w:rPr>
          <w:lang w:eastAsia="ru-RU"/>
        </w:rPr>
        <w:t>Смешанной экономической системой мы можем назвать такую систему, в которой перемешиваются свойства всех трёх вышеперечисленных систем в приблизительно равных пропорциях.</w:t>
      </w:r>
    </w:p>
    <w:p w:rsidR="00EF4812" w:rsidRPr="006A782C" w:rsidRDefault="00EF4812" w:rsidP="00EF4812">
      <w:pPr>
        <w:pStyle w:val="Standard"/>
        <w:rPr>
          <w:lang w:eastAsia="ru-RU"/>
        </w:rPr>
      </w:pPr>
      <w:r w:rsidRPr="006A782C">
        <w:rPr>
          <w:lang w:eastAsia="ru-RU"/>
        </w:rPr>
        <w:t>Вообще если посмотреть, например, на Россию, то мы увидим, что там собирают налоги – это из административно-командной системы, большинство сажают картофель просто потому, что так надо – это из традиционной системы, частная собственность – это из рыночной системы.</w:t>
      </w:r>
    </w:p>
    <w:p w:rsidR="00EF4812" w:rsidRPr="006A782C" w:rsidRDefault="00EF4812" w:rsidP="00EF4812">
      <w:pPr>
        <w:pStyle w:val="Standard"/>
        <w:rPr>
          <w:lang w:eastAsia="ru-RU"/>
        </w:rPr>
      </w:pPr>
      <w:r w:rsidRPr="006A782C">
        <w:rPr>
          <w:lang w:eastAsia="ru-RU"/>
        </w:rPr>
        <w:t>Но обычно страна больше придерживается принципов какой–то одной экономической системы, хотя элементы других систем присутствуют. В таком случае мы относим экономическую систему к преобладающей.</w:t>
      </w:r>
    </w:p>
    <w:p w:rsidR="00EF4812" w:rsidRPr="006A782C" w:rsidRDefault="00EF4812" w:rsidP="0037254D">
      <w:pPr>
        <w:pStyle w:val="Heading1"/>
      </w:pPr>
      <w:bookmarkStart w:id="30" w:name="__RefHeading___Toc614_112607888"/>
      <w:bookmarkStart w:id="31" w:name="_Toc464457788"/>
      <w:r w:rsidRPr="006A782C">
        <w:t>Национальные экономические модели. Экономика русской цивилизации. Развивающиеся рынки</w:t>
      </w:r>
      <w:bookmarkEnd w:id="30"/>
      <w:bookmarkEnd w:id="31"/>
    </w:p>
    <w:p w:rsidR="00EF4812" w:rsidRPr="006A782C" w:rsidRDefault="00EF4812" w:rsidP="00EF4812">
      <w:pPr>
        <w:pStyle w:val="Standard"/>
        <w:rPr>
          <w:lang w:eastAsia="ru-RU"/>
        </w:rPr>
      </w:pPr>
      <w:r w:rsidRPr="006A782C">
        <w:rPr>
          <w:lang w:eastAsia="ru-RU"/>
        </w:rPr>
        <w:t>В каждой системе существуют свои национальные модели организации хозяйства, так как страны отличаются историей, уровнем экономического развития, социальными и национальными условиями. Так, в командной системе существовали советская модель, китайская и другие. В современной капиталистической системе также существуют различные модели.</w:t>
      </w:r>
    </w:p>
    <w:p w:rsidR="00EF4812" w:rsidRPr="006A782C" w:rsidRDefault="00EF4812" w:rsidP="00EF4812">
      <w:pPr>
        <w:pStyle w:val="Standard"/>
      </w:pPr>
      <w:r w:rsidRPr="006A782C">
        <w:rPr>
          <w:b/>
          <w:bCs/>
          <w:lang w:eastAsia="ru-RU"/>
        </w:rPr>
        <w:t>Российская модель</w:t>
      </w:r>
      <w:r w:rsidRPr="006A782C">
        <w:rPr>
          <w:lang w:eastAsia="ru-RU"/>
        </w:rPr>
        <w:t xml:space="preserve"> частично взята из различных моделей (прежде всего американской и германской, хотя можно встретить отдельные черты и китайской, и даже японской)</w:t>
      </w:r>
    </w:p>
    <w:p w:rsidR="00EF4812" w:rsidRPr="006A782C" w:rsidRDefault="00EF4812" w:rsidP="00EF4812">
      <w:pPr>
        <w:pStyle w:val="Standard"/>
        <w:rPr>
          <w:lang w:eastAsia="ru-RU"/>
        </w:rPr>
      </w:pPr>
      <w:r w:rsidRPr="006A782C">
        <w:rPr>
          <w:lang w:eastAsia="ru-RU"/>
        </w:rPr>
        <w:t>Определенные черты американской модели — это либеральная рыночно-капиталистическая модель, предполагающая приоритетную роль частной собственности, рыночно-конкурентного механизма, капиталистических мотиваций, высокий уровень социальной дифференциации.</w:t>
      </w:r>
    </w:p>
    <w:p w:rsidR="000F29E3" w:rsidRPr="006A782C" w:rsidRDefault="000F29E3" w:rsidP="00EF4812">
      <w:pPr>
        <w:pStyle w:val="Standard"/>
        <w:rPr>
          <w:lang w:eastAsia="ru-RU"/>
        </w:rPr>
      </w:pPr>
    </w:p>
    <w:p w:rsidR="00EF4812" w:rsidRPr="006A782C" w:rsidRDefault="00EF4812" w:rsidP="00EF4812">
      <w:pPr>
        <w:pStyle w:val="Standard"/>
        <w:rPr>
          <w:lang w:eastAsia="ru-RU"/>
        </w:rPr>
      </w:pPr>
      <w:r w:rsidRPr="006A782C">
        <w:rPr>
          <w:lang w:eastAsia="ru-RU"/>
        </w:rPr>
        <w:t xml:space="preserve">Становление и развитие американской модели проходило в самой Америка в достаточно «идеальных» условиях. Это объясняется многими причинами, среди которых можно выделить как минимум две: во-первых, США возникли на территории относительно свободной от предшествующих традиций и различных наслоений социального характера. В то время как адаптация этой модели в России была связана с «шоковой </w:t>
      </w:r>
      <w:proofErr w:type="spellStart"/>
      <w:r w:rsidRPr="006A782C">
        <w:rPr>
          <w:lang w:eastAsia="ru-RU"/>
        </w:rPr>
        <w:t>теарпией</w:t>
      </w:r>
      <w:proofErr w:type="spellEnd"/>
      <w:r w:rsidRPr="006A782C">
        <w:rPr>
          <w:lang w:eastAsia="ru-RU"/>
        </w:rPr>
        <w:t>».</w:t>
      </w:r>
    </w:p>
    <w:p w:rsidR="00EF4812" w:rsidRPr="006A782C" w:rsidRDefault="00EF4812" w:rsidP="00EF4812">
      <w:pPr>
        <w:pStyle w:val="Standard"/>
        <w:rPr>
          <w:lang w:eastAsia="ru-RU"/>
        </w:rPr>
      </w:pPr>
      <w:r w:rsidRPr="006A782C">
        <w:rPr>
          <w:lang w:eastAsia="ru-RU"/>
        </w:rPr>
        <w:t>США удалось с помощью высоких ставок ссудного процента обеспечить в 80-х годах в крупных масштабах приток капитала из-за границы. Использование внешних источников финансирования позволило США, в течение, рядя лет преодолевать противоречия между интересами государства и частных заемщиков капитала на внутреннем кредитном рынке. Оборотной стороной такой перекачки финансовых ресурсов из других буржуазных государств явилось быстрое увеличение внешней задолженности США.</w:t>
      </w:r>
    </w:p>
    <w:p w:rsidR="00EF4812" w:rsidRPr="006A782C" w:rsidRDefault="00EF4812" w:rsidP="00EF4812">
      <w:pPr>
        <w:pStyle w:val="Standard"/>
        <w:rPr>
          <w:lang w:eastAsia="ru-RU"/>
        </w:rPr>
      </w:pPr>
      <w:r w:rsidRPr="006A782C">
        <w:rPr>
          <w:lang w:eastAsia="ru-RU"/>
        </w:rPr>
        <w:t>И все же изменения финансового статуса США отражает возросшую нестабильность их кредитно-финансового положения. Будет ли и дальше расти внешняя задолженность США или под влиянием падения курса доллара начнется массовый отлив из страны спекулятивных денег, пока еще не вполне ясно.</w:t>
      </w:r>
    </w:p>
    <w:p w:rsidR="00EF4812" w:rsidRPr="006A782C" w:rsidRDefault="00EF4812" w:rsidP="00EF4812">
      <w:pPr>
        <w:pStyle w:val="Standard"/>
        <w:rPr>
          <w:lang w:eastAsia="ru-RU"/>
        </w:rPr>
      </w:pPr>
      <w:r w:rsidRPr="006A782C">
        <w:rPr>
          <w:lang w:eastAsia="ru-RU"/>
        </w:rPr>
        <w:t>Таким образом, американская модель построена на системе всемерного поощрения предпринимательской активности, обогащения наиболее активной части населения. Малообеспеченным группам создается приемлемый уровень жизни за счет частичных льгот и пособий. Задача социального равенства здесь вообще не ставится. Эта модель основана на высоком уровне производительности труда и массовой ориентации на достижение личного успеха. Соответственно недостатки этой модели присущи и российской экономике.</w:t>
      </w:r>
    </w:p>
    <w:p w:rsidR="000F29E3" w:rsidRPr="006A782C" w:rsidRDefault="000F29E3" w:rsidP="00EF4812">
      <w:pPr>
        <w:pStyle w:val="Standard"/>
        <w:rPr>
          <w:lang w:eastAsia="ru-RU"/>
        </w:rPr>
      </w:pPr>
    </w:p>
    <w:p w:rsidR="00EF4812" w:rsidRPr="006A782C" w:rsidRDefault="00EF4812" w:rsidP="00EF4812">
      <w:pPr>
        <w:pStyle w:val="Standard"/>
        <w:rPr>
          <w:lang w:eastAsia="ru-RU"/>
        </w:rPr>
      </w:pPr>
      <w:r w:rsidRPr="006A782C">
        <w:rPr>
          <w:lang w:eastAsia="ru-RU"/>
        </w:rPr>
        <w:t>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w:t>
      </w:r>
    </w:p>
    <w:p w:rsidR="00EF4812" w:rsidRPr="006A782C" w:rsidRDefault="00EF4812" w:rsidP="00EF4812">
      <w:pPr>
        <w:pStyle w:val="Standard"/>
      </w:pPr>
      <w:r w:rsidRPr="006A782C">
        <w:rPr>
          <w:lang w:eastAsia="ru-RU"/>
        </w:rPr>
        <w:t>В германской экономической модели государство не устанавливает экономические цели - это лежит в плоскости индивидуальных рыночных решений, - а создаст надежные правовые и социальные рамочные условия для реализа</w:t>
      </w:r>
      <w:r w:rsidRPr="006A782C">
        <w:rPr>
          <w:lang w:eastAsia="ru-RU"/>
        </w:rPr>
        <w:softHyphen/>
        <w:t>ции экономической инициативы. Такие рамочные условия воплощаются в гражданском обществе и социальном равенстве индивидов. Они фактически состоят из двух основных частей: гражданского и хозяйственного права, с одной стороны, и системы мер по поддержанию конкурентной среды, с другой.</w:t>
      </w:r>
    </w:p>
    <w:p w:rsidR="00EF4812" w:rsidRPr="006A782C" w:rsidRDefault="00EF4812" w:rsidP="00EF4812">
      <w:pPr>
        <w:pStyle w:val="Standard"/>
        <w:rPr>
          <w:lang w:eastAsia="ru-RU"/>
        </w:rPr>
      </w:pPr>
      <w:r w:rsidRPr="006A782C">
        <w:rPr>
          <w:lang w:eastAsia="ru-RU"/>
        </w:rPr>
        <w:t>Важнейшая задача государства - обеспечивать баланс между рыночной эффективностью и социальной справедливостью. Трактовка государства как источника и защитника правовых норм, регулирующих хозяйственную деятельность, и конкурентных условий не выходит за пределы западной экономической традиции. Но понимание государства в германской модели и, в целом, в концепции социальной рыночной экономики отличается от понимания государства в других рыночных моделях представлением о более активном вмешательстве государства в экономику.</w:t>
      </w:r>
    </w:p>
    <w:p w:rsidR="000F29E3" w:rsidRPr="006A782C" w:rsidRDefault="000F29E3" w:rsidP="00EF4812">
      <w:pPr>
        <w:pStyle w:val="Standard"/>
        <w:rPr>
          <w:lang w:eastAsia="ru-RU"/>
        </w:rPr>
      </w:pPr>
    </w:p>
    <w:p w:rsidR="00EF4812" w:rsidRPr="006A782C" w:rsidRDefault="00EF4812" w:rsidP="00EF4812">
      <w:pPr>
        <w:pStyle w:val="Standard"/>
        <w:rPr>
          <w:lang w:eastAsia="ru-RU"/>
        </w:rPr>
      </w:pPr>
      <w:r w:rsidRPr="006A782C">
        <w:rPr>
          <w:lang w:eastAsia="ru-RU"/>
        </w:rPr>
        <w:t xml:space="preserve">Российская экономика достаточно сильно «привязана» к цене на углеводородные полезные ископаемые и этим определяется ее уязвимость. Не зря правительство РФ в концептуальных документах указывает на необходимость развития обрабатывающей промышленности, наукоемкие отрасли, а не стремиться торговать сырьем. Здесь даже имеются успехи в повышении </w:t>
      </w:r>
      <w:proofErr w:type="spellStart"/>
      <w:r w:rsidRPr="006A782C">
        <w:rPr>
          <w:lang w:eastAsia="ru-RU"/>
        </w:rPr>
        <w:t>наукоемкости</w:t>
      </w:r>
      <w:proofErr w:type="spellEnd"/>
      <w:r w:rsidRPr="006A782C">
        <w:rPr>
          <w:lang w:eastAsia="ru-RU"/>
        </w:rPr>
        <w:t xml:space="preserve"> отдельных отраслей на 300-400% на период до 2020 года, но эти темпы считать достаточными, т.к. сегменты этого рынка занимаю не более 1-2% от общего числа технологий.</w:t>
      </w:r>
    </w:p>
    <w:p w:rsidR="00EF4812" w:rsidRPr="006A782C" w:rsidRDefault="00EF4812" w:rsidP="00EF4812">
      <w:pPr>
        <w:pStyle w:val="Standard"/>
      </w:pPr>
      <w:r w:rsidRPr="006A782C">
        <w:rPr>
          <w:lang w:eastAsia="ru-RU"/>
        </w:rPr>
        <w:t>Что касается экономики Китая, то следует отметить, что за короткий период Китай превратился в экономически развитую страну и занял достойное место в мировой экономике.</w:t>
      </w:r>
    </w:p>
    <w:p w:rsidR="00EF4812" w:rsidRPr="006A782C" w:rsidRDefault="00EF4812" w:rsidP="00EF4812">
      <w:pPr>
        <w:pStyle w:val="Standard"/>
      </w:pPr>
      <w:r w:rsidRPr="006A782C">
        <w:t xml:space="preserve">Модель экономики Российской Федерации вобрала черты нескольких моделей экономики (прежде всего германскую и американскую). Вместе с тем, в советский период наша экономика была практически идентичной с китайской моделью, но отказ от прежней модели (плановой) в сторону рыночной экономики позволил более критично отнестись к тому от чего мы отказались и что потеряли, а </w:t>
      </w:r>
      <w:proofErr w:type="gramStart"/>
      <w:r w:rsidRPr="006A782C">
        <w:t>так же</w:t>
      </w:r>
      <w:proofErr w:type="gramEnd"/>
      <w:r w:rsidRPr="006A782C">
        <w:t xml:space="preserve"> отношение к тому, что приобрели. По данным Российской академии наук (РАН) экономика Китая за последние 30 лет увеличила свой ВВП в 16 раз, в то время как наша экономика за последние 10 лет ВВП только удвоило [1].</w:t>
      </w:r>
    </w:p>
    <w:p w:rsidR="00EF4812" w:rsidRPr="006A782C" w:rsidRDefault="00EF4812" w:rsidP="0037254D">
      <w:pPr>
        <w:pStyle w:val="Heading1"/>
      </w:pPr>
      <w:bookmarkStart w:id="32" w:name="__RefHeading___Toc618_112607888"/>
      <w:bookmarkStart w:id="33" w:name="_Toc464457789"/>
      <w:r w:rsidRPr="006A782C">
        <w:t>Заключение</w:t>
      </w:r>
      <w:bookmarkEnd w:id="32"/>
      <w:bookmarkEnd w:id="33"/>
    </w:p>
    <w:p w:rsidR="00EF4812" w:rsidRPr="006A782C" w:rsidRDefault="00EF4812" w:rsidP="00EF4812">
      <w:pPr>
        <w:pStyle w:val="Standard"/>
        <w:rPr>
          <w:lang w:eastAsia="ru-RU"/>
        </w:rPr>
      </w:pPr>
      <w:r w:rsidRPr="006A782C">
        <w:rPr>
          <w:lang w:eastAsia="ru-RU"/>
        </w:rPr>
        <w:t xml:space="preserve">Центральная проблема любой современной экономики – это обеспечение экономического роста. Но без четких правил и их точного выполнения невозможно решить, ни одной проблемы. Если в казну не платят налогов, нельзя помочь социально незащищенным. </w:t>
      </w:r>
    </w:p>
    <w:p w:rsidR="00EF4812" w:rsidRPr="006A782C" w:rsidRDefault="000F29E3" w:rsidP="0037254D">
      <w:pPr>
        <w:pStyle w:val="Standard"/>
        <w:rPr>
          <w:lang w:eastAsia="ru-RU"/>
        </w:rPr>
      </w:pPr>
      <w:r w:rsidRPr="006A782C">
        <w:rPr>
          <w:lang w:eastAsia="ru-RU"/>
        </w:rPr>
        <w:t xml:space="preserve">Переда Россией стоит еще множество задач по подъему экономики, </w:t>
      </w:r>
      <w:r w:rsidR="00AE2414" w:rsidRPr="006A782C">
        <w:rPr>
          <w:lang w:eastAsia="ru-RU"/>
        </w:rPr>
        <w:t>в то же время множество проблем уже успешно решено</w:t>
      </w:r>
      <w:r w:rsidRPr="006A782C">
        <w:rPr>
          <w:lang w:eastAsia="ru-RU"/>
        </w:rPr>
        <w:t>.</w:t>
      </w:r>
      <w:r w:rsidR="00AE2414" w:rsidRPr="006A782C">
        <w:rPr>
          <w:lang w:eastAsia="ru-RU"/>
        </w:rPr>
        <w:t xml:space="preserve"> К примеру, п</w:t>
      </w:r>
      <w:r w:rsidRPr="006A782C">
        <w:rPr>
          <w:lang w:eastAsia="ru-RU"/>
        </w:rPr>
        <w:t xml:space="preserve">редстоит </w:t>
      </w:r>
      <w:r w:rsidR="00EF4812" w:rsidRPr="006A782C">
        <w:rPr>
          <w:lang w:eastAsia="ru-RU"/>
        </w:rPr>
        <w:t>внедрение современных методов бухгалтерского учета и аудита. От его внимания не должны ускользать попытки искусственного раздувания издержек, создания излишних посреднических звеньев в процессе движения товаров и услуг на рынке.</w:t>
      </w:r>
    </w:p>
    <w:p w:rsidR="000F29E3" w:rsidRPr="006A782C" w:rsidRDefault="000F29E3" w:rsidP="0037254D">
      <w:pPr>
        <w:pStyle w:val="Standard"/>
      </w:pPr>
      <w:r w:rsidRPr="006A782C">
        <w:rPr>
          <w:lang w:eastAsia="ru-RU"/>
        </w:rPr>
        <w:t xml:space="preserve">Решением этих и </w:t>
      </w:r>
      <w:r w:rsidR="00AE2414" w:rsidRPr="006A782C">
        <w:rPr>
          <w:lang w:eastAsia="ru-RU"/>
        </w:rPr>
        <w:t xml:space="preserve">многих </w:t>
      </w:r>
      <w:r w:rsidRPr="006A782C">
        <w:rPr>
          <w:lang w:eastAsia="ru-RU"/>
        </w:rPr>
        <w:t>других проблем предстоит занять экономистам и государственным служащим в ближайшее время.</w:t>
      </w:r>
    </w:p>
    <w:p w:rsidR="0037254D" w:rsidRPr="006A782C" w:rsidRDefault="0037254D" w:rsidP="0037254D">
      <w:pPr>
        <w:pStyle w:val="Heading1"/>
      </w:pPr>
      <w:bookmarkStart w:id="34" w:name="__RefHeading___Toc620_112607888"/>
      <w:bookmarkStart w:id="35" w:name="_Toc464457790"/>
      <w:r w:rsidRPr="006A782C">
        <w:t>Литература</w:t>
      </w:r>
      <w:bookmarkEnd w:id="34"/>
      <w:bookmarkEnd w:id="35"/>
    </w:p>
    <w:p w:rsidR="0037254D" w:rsidRPr="006A782C" w:rsidRDefault="0037254D" w:rsidP="00AE2414">
      <w:pPr>
        <w:pStyle w:val="Standard"/>
        <w:numPr>
          <w:ilvl w:val="0"/>
          <w:numId w:val="8"/>
        </w:numPr>
      </w:pPr>
      <w:r w:rsidRPr="006A782C">
        <w:t>Концепция долгосрочного социально-экономического развития Российской Федерации на период до 2020 года / утв. распоряжением Правительства РФ от 17 ноября 2008 г. № 1662-р.</w:t>
      </w:r>
    </w:p>
    <w:p w:rsidR="00AE2414" w:rsidRPr="006A782C" w:rsidRDefault="00695F6B" w:rsidP="00AE2414">
      <w:pPr>
        <w:pStyle w:val="Standard"/>
        <w:numPr>
          <w:ilvl w:val="0"/>
          <w:numId w:val="8"/>
        </w:numPr>
      </w:pPr>
      <w:hyperlink r:id="rId11" w:history="1">
        <w:r w:rsidR="00AE2414" w:rsidRPr="006A782C">
          <w:rPr>
            <w:rStyle w:val="Hyperlink"/>
            <w:color w:val="auto"/>
          </w:rPr>
          <w:t>https://www.wikiwand.com/ru/Экономика_России</w:t>
        </w:r>
      </w:hyperlink>
    </w:p>
    <w:p w:rsidR="00AE2414" w:rsidRPr="006A782C" w:rsidRDefault="00AE2414" w:rsidP="00AE2414">
      <w:pPr>
        <w:pStyle w:val="Standard"/>
        <w:numPr>
          <w:ilvl w:val="0"/>
          <w:numId w:val="8"/>
        </w:numPr>
      </w:pPr>
      <w:r w:rsidRPr="006A782C">
        <w:t xml:space="preserve">1. Кособоков А.Л. Государственное регулирование экономики: формы и методы факультет/ </w:t>
      </w:r>
      <w:proofErr w:type="gramStart"/>
      <w:r w:rsidRPr="006A782C">
        <w:t>Москва  1996</w:t>
      </w:r>
      <w:proofErr w:type="gramEnd"/>
      <w:r w:rsidRPr="006A782C">
        <w:t xml:space="preserve"> г.</w:t>
      </w:r>
    </w:p>
    <w:p w:rsidR="0037254D" w:rsidRPr="006A782C" w:rsidRDefault="00AE2414" w:rsidP="00240339">
      <w:pPr>
        <w:pStyle w:val="Standard"/>
        <w:numPr>
          <w:ilvl w:val="0"/>
          <w:numId w:val="8"/>
        </w:numPr>
      </w:pPr>
      <w:r w:rsidRPr="006A782C">
        <w:t>2. В.В. Мищенко Государственное регулирование экономики</w:t>
      </w:r>
    </w:p>
    <w:sectPr w:rsidR="0037254D" w:rsidRPr="006A782C" w:rsidSect="0000256A">
      <w:footerReference w:type="default" r:id="rId12"/>
      <w:pgSz w:w="12247" w:h="15819"/>
      <w:pgMar w:top="720" w:right="720" w:bottom="720" w:left="720"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14" w:rsidRDefault="00AE2414" w:rsidP="00AE2414">
      <w:pPr>
        <w:spacing w:after="0" w:line="240" w:lineRule="auto"/>
      </w:pPr>
      <w:r>
        <w:separator/>
      </w:r>
    </w:p>
  </w:endnote>
  <w:endnote w:type="continuationSeparator" w:id="0">
    <w:p w:rsidR="00AE2414" w:rsidRDefault="00AE2414" w:rsidP="00AE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Droid Sans Fallback">
    <w:charset w:val="00"/>
    <w:family w:val="auto"/>
    <w:pitch w:val="variable"/>
  </w:font>
  <w:font w:name="FreeSans">
    <w:charset w:val="00"/>
    <w:family w:val="auto"/>
    <w:pitch w:val="variable"/>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91897"/>
      <w:docPartObj>
        <w:docPartGallery w:val="Page Numbers (Bottom of Page)"/>
        <w:docPartUnique/>
      </w:docPartObj>
    </w:sdtPr>
    <w:sdtEndPr>
      <w:rPr>
        <w:noProof/>
      </w:rPr>
    </w:sdtEndPr>
    <w:sdtContent>
      <w:p w:rsidR="0000256A" w:rsidRDefault="0000256A">
        <w:pPr>
          <w:pStyle w:val="Footer"/>
          <w:jc w:val="right"/>
        </w:pPr>
        <w:r>
          <w:fldChar w:fldCharType="begin"/>
        </w:r>
        <w:r>
          <w:instrText xml:space="preserve"> PAGE   \* MERGEFORMAT </w:instrText>
        </w:r>
        <w:r>
          <w:fldChar w:fldCharType="separate"/>
        </w:r>
        <w:r w:rsidR="00695F6B">
          <w:rPr>
            <w:noProof/>
          </w:rPr>
          <w:t>1</w:t>
        </w:r>
        <w:r>
          <w:rPr>
            <w:noProof/>
          </w:rPr>
          <w:fldChar w:fldCharType="end"/>
        </w:r>
      </w:p>
    </w:sdtContent>
  </w:sdt>
  <w:p w:rsidR="00AE2414" w:rsidRDefault="00AE24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14" w:rsidRDefault="00AE2414" w:rsidP="00AE2414">
      <w:pPr>
        <w:spacing w:after="0" w:line="240" w:lineRule="auto"/>
      </w:pPr>
      <w:r>
        <w:separator/>
      </w:r>
    </w:p>
  </w:footnote>
  <w:footnote w:type="continuationSeparator" w:id="0">
    <w:p w:rsidR="00AE2414" w:rsidRDefault="00AE2414" w:rsidP="00AE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C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30769C"/>
    <w:multiLevelType w:val="hybridMultilevel"/>
    <w:tmpl w:val="24E0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C26E6"/>
    <w:multiLevelType w:val="multilevel"/>
    <w:tmpl w:val="FC72574A"/>
    <w:lvl w:ilvl="0">
      <w:numFmt w:val="bullet"/>
      <w:lvlText w:val="•"/>
      <w:lvlJc w:val="left"/>
      <w:pPr>
        <w:ind w:left="799" w:hanging="360"/>
      </w:pPr>
      <w:rPr>
        <w:rFonts w:ascii="OpenSymbol" w:eastAsia="OpenSymbol" w:hAnsi="OpenSymbol" w:cs="OpenSymbol"/>
      </w:rPr>
    </w:lvl>
    <w:lvl w:ilvl="1">
      <w:numFmt w:val="bullet"/>
      <w:lvlText w:val="◦"/>
      <w:lvlJc w:val="left"/>
      <w:pPr>
        <w:ind w:left="1159" w:hanging="360"/>
      </w:pPr>
      <w:rPr>
        <w:rFonts w:ascii="OpenSymbol" w:eastAsia="OpenSymbol" w:hAnsi="OpenSymbol" w:cs="OpenSymbol"/>
      </w:rPr>
    </w:lvl>
    <w:lvl w:ilvl="2">
      <w:numFmt w:val="bullet"/>
      <w:lvlText w:val="▪"/>
      <w:lvlJc w:val="left"/>
      <w:pPr>
        <w:ind w:left="1519" w:hanging="360"/>
      </w:pPr>
      <w:rPr>
        <w:rFonts w:ascii="OpenSymbol" w:eastAsia="OpenSymbol" w:hAnsi="OpenSymbol" w:cs="OpenSymbol"/>
      </w:rPr>
    </w:lvl>
    <w:lvl w:ilvl="3">
      <w:numFmt w:val="bullet"/>
      <w:lvlText w:val="•"/>
      <w:lvlJc w:val="left"/>
      <w:pPr>
        <w:ind w:left="1879" w:hanging="360"/>
      </w:pPr>
      <w:rPr>
        <w:rFonts w:ascii="OpenSymbol" w:eastAsia="OpenSymbol" w:hAnsi="OpenSymbol" w:cs="OpenSymbol"/>
      </w:rPr>
    </w:lvl>
    <w:lvl w:ilvl="4">
      <w:numFmt w:val="bullet"/>
      <w:lvlText w:val="◦"/>
      <w:lvlJc w:val="left"/>
      <w:pPr>
        <w:ind w:left="2239" w:hanging="360"/>
      </w:pPr>
      <w:rPr>
        <w:rFonts w:ascii="OpenSymbol" w:eastAsia="OpenSymbol" w:hAnsi="OpenSymbol" w:cs="OpenSymbol"/>
      </w:rPr>
    </w:lvl>
    <w:lvl w:ilvl="5">
      <w:numFmt w:val="bullet"/>
      <w:lvlText w:val="▪"/>
      <w:lvlJc w:val="left"/>
      <w:pPr>
        <w:ind w:left="2599" w:hanging="360"/>
      </w:pPr>
      <w:rPr>
        <w:rFonts w:ascii="OpenSymbol" w:eastAsia="OpenSymbol" w:hAnsi="OpenSymbol" w:cs="OpenSymbol"/>
      </w:rPr>
    </w:lvl>
    <w:lvl w:ilvl="6">
      <w:numFmt w:val="bullet"/>
      <w:lvlText w:val="•"/>
      <w:lvlJc w:val="left"/>
      <w:pPr>
        <w:ind w:left="2959" w:hanging="360"/>
      </w:pPr>
      <w:rPr>
        <w:rFonts w:ascii="OpenSymbol" w:eastAsia="OpenSymbol" w:hAnsi="OpenSymbol" w:cs="OpenSymbol"/>
      </w:rPr>
    </w:lvl>
    <w:lvl w:ilvl="7">
      <w:numFmt w:val="bullet"/>
      <w:lvlText w:val="◦"/>
      <w:lvlJc w:val="left"/>
      <w:pPr>
        <w:ind w:left="3319" w:hanging="360"/>
      </w:pPr>
      <w:rPr>
        <w:rFonts w:ascii="OpenSymbol" w:eastAsia="OpenSymbol" w:hAnsi="OpenSymbol" w:cs="OpenSymbol"/>
      </w:rPr>
    </w:lvl>
    <w:lvl w:ilvl="8">
      <w:numFmt w:val="bullet"/>
      <w:lvlText w:val="▪"/>
      <w:lvlJc w:val="left"/>
      <w:pPr>
        <w:ind w:left="3679" w:hanging="360"/>
      </w:pPr>
      <w:rPr>
        <w:rFonts w:ascii="OpenSymbol" w:eastAsia="OpenSymbol" w:hAnsi="OpenSymbol" w:cs="OpenSymbol"/>
      </w:rPr>
    </w:lvl>
  </w:abstractNum>
  <w:abstractNum w:abstractNumId="3" w15:restartNumberingAfterBreak="0">
    <w:nsid w:val="342C4B24"/>
    <w:multiLevelType w:val="hybridMultilevel"/>
    <w:tmpl w:val="B992B3DC"/>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4" w15:restartNumberingAfterBreak="0">
    <w:nsid w:val="382B04E2"/>
    <w:multiLevelType w:val="hybridMultilevel"/>
    <w:tmpl w:val="F98AA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CA781C"/>
    <w:multiLevelType w:val="hybridMultilevel"/>
    <w:tmpl w:val="1D3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05B6F"/>
    <w:multiLevelType w:val="multilevel"/>
    <w:tmpl w:val="D05CF3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E422C26"/>
    <w:multiLevelType w:val="hybridMultilevel"/>
    <w:tmpl w:val="E614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80"/>
  <w:drawingGridVerticalSpacing w:val="287"/>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4F"/>
    <w:rsid w:val="0000256A"/>
    <w:rsid w:val="00004010"/>
    <w:rsid w:val="000116D7"/>
    <w:rsid w:val="000A529B"/>
    <w:rsid w:val="000F29E3"/>
    <w:rsid w:val="000F7897"/>
    <w:rsid w:val="00120944"/>
    <w:rsid w:val="00143B7B"/>
    <w:rsid w:val="0015104F"/>
    <w:rsid w:val="0017227A"/>
    <w:rsid w:val="001939CE"/>
    <w:rsid w:val="0037254D"/>
    <w:rsid w:val="004778CB"/>
    <w:rsid w:val="00563896"/>
    <w:rsid w:val="005E55BD"/>
    <w:rsid w:val="00695F6B"/>
    <w:rsid w:val="006A782C"/>
    <w:rsid w:val="007C49DF"/>
    <w:rsid w:val="00A35B83"/>
    <w:rsid w:val="00AE2414"/>
    <w:rsid w:val="00D31DF0"/>
    <w:rsid w:val="00D406AD"/>
    <w:rsid w:val="00E35629"/>
    <w:rsid w:val="00EF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9169B"/>
  <w15:docId w15:val="{AC135C53-86E4-4971-9E00-777AC4B2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rsid w:val="00EF4812"/>
    <w:pPr>
      <w:keepNext/>
      <w:numPr>
        <w:numId w:val="3"/>
      </w:numPr>
      <w:suppressAutoHyphens/>
      <w:autoSpaceDN w:val="0"/>
      <w:spacing w:before="240" w:after="120"/>
      <w:textAlignment w:val="baseline"/>
      <w:outlineLvl w:val="0"/>
    </w:pPr>
    <w:rPr>
      <w:rFonts w:ascii="Liberation Sans" w:eastAsia="Droid Sans Fallback" w:hAnsi="Liberation Sans" w:cs="FreeSans"/>
      <w:kern w:val="3"/>
      <w:sz w:val="28"/>
      <w:szCs w:val="28"/>
    </w:rPr>
  </w:style>
  <w:style w:type="paragraph" w:styleId="Heading2">
    <w:name w:val="heading 2"/>
    <w:basedOn w:val="Normal"/>
    <w:link w:val="Heading2Char"/>
    <w:rsid w:val="00EF4812"/>
    <w:pPr>
      <w:keepNext/>
      <w:numPr>
        <w:ilvl w:val="1"/>
        <w:numId w:val="3"/>
      </w:numPr>
      <w:suppressAutoHyphens/>
      <w:autoSpaceDN w:val="0"/>
      <w:spacing w:before="240" w:after="120"/>
      <w:textAlignment w:val="baseline"/>
      <w:outlineLvl w:val="1"/>
    </w:pPr>
    <w:rPr>
      <w:rFonts w:ascii="Liberation Sans" w:eastAsia="Droid Sans Fallback" w:hAnsi="Liberation Sans" w:cs="FreeSans"/>
      <w:kern w:val="3"/>
      <w:sz w:val="30"/>
      <w:szCs w:val="28"/>
    </w:rPr>
  </w:style>
  <w:style w:type="paragraph" w:styleId="Heading3">
    <w:name w:val="heading 3"/>
    <w:basedOn w:val="Normal"/>
    <w:link w:val="Heading3Char"/>
    <w:rsid w:val="00EF4812"/>
    <w:pPr>
      <w:keepNext/>
      <w:numPr>
        <w:ilvl w:val="2"/>
        <w:numId w:val="3"/>
      </w:numPr>
      <w:suppressAutoHyphens/>
      <w:autoSpaceDN w:val="0"/>
      <w:spacing w:before="240" w:after="120"/>
      <w:jc w:val="center"/>
      <w:textAlignment w:val="baseline"/>
      <w:outlineLvl w:val="2"/>
    </w:pPr>
    <w:rPr>
      <w:rFonts w:ascii="Liberation Sans" w:eastAsia="Droid Sans Fallback" w:hAnsi="Liberation Sans" w:cs="FreeSans"/>
      <w:kern w:val="3"/>
      <w:sz w:val="28"/>
      <w:szCs w:val="28"/>
    </w:rPr>
  </w:style>
  <w:style w:type="paragraph" w:styleId="Heading4">
    <w:name w:val="heading 4"/>
    <w:basedOn w:val="Normal"/>
    <w:next w:val="Normal"/>
    <w:link w:val="Heading4Char"/>
    <w:uiPriority w:val="9"/>
    <w:semiHidden/>
    <w:unhideWhenUsed/>
    <w:qFormat/>
    <w:rsid w:val="0037254D"/>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7254D"/>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7254D"/>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7254D"/>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254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254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812"/>
    <w:rPr>
      <w:rFonts w:ascii="Liberation Sans" w:eastAsia="Droid Sans Fallback" w:hAnsi="Liberation Sans" w:cs="FreeSans"/>
      <w:kern w:val="3"/>
      <w:sz w:val="28"/>
      <w:szCs w:val="28"/>
    </w:rPr>
  </w:style>
  <w:style w:type="character" w:customStyle="1" w:styleId="Heading2Char">
    <w:name w:val="Heading 2 Char"/>
    <w:basedOn w:val="DefaultParagraphFont"/>
    <w:link w:val="Heading2"/>
    <w:rsid w:val="00EF4812"/>
    <w:rPr>
      <w:rFonts w:ascii="Liberation Sans" w:eastAsia="Droid Sans Fallback" w:hAnsi="Liberation Sans" w:cs="FreeSans"/>
      <w:kern w:val="3"/>
      <w:sz w:val="30"/>
      <w:szCs w:val="28"/>
    </w:rPr>
  </w:style>
  <w:style w:type="character" w:customStyle="1" w:styleId="Heading3Char">
    <w:name w:val="Heading 3 Char"/>
    <w:basedOn w:val="DefaultParagraphFont"/>
    <w:link w:val="Heading3"/>
    <w:rsid w:val="00EF4812"/>
    <w:rPr>
      <w:rFonts w:ascii="Liberation Sans" w:eastAsia="Droid Sans Fallback" w:hAnsi="Liberation Sans" w:cs="FreeSans"/>
      <w:kern w:val="3"/>
      <w:sz w:val="28"/>
      <w:szCs w:val="28"/>
    </w:rPr>
  </w:style>
  <w:style w:type="paragraph" w:customStyle="1" w:styleId="Standard">
    <w:name w:val="Standard"/>
    <w:rsid w:val="00EF4812"/>
    <w:pPr>
      <w:suppressAutoHyphens/>
      <w:autoSpaceDN w:val="0"/>
      <w:textAlignment w:val="baseline"/>
    </w:pPr>
    <w:rPr>
      <w:rFonts w:ascii="Calibri" w:eastAsia="Calibri" w:hAnsi="Calibri" w:cs="DejaVu Sans"/>
      <w:kern w:val="3"/>
      <w:sz w:val="24"/>
    </w:rPr>
  </w:style>
  <w:style w:type="paragraph" w:styleId="TOCHeading">
    <w:name w:val="TOC Heading"/>
    <w:basedOn w:val="Heading1"/>
    <w:next w:val="Normal"/>
    <w:uiPriority w:val="39"/>
    <w:unhideWhenUsed/>
    <w:qFormat/>
    <w:rsid w:val="0037254D"/>
    <w:pPr>
      <w:keepLines/>
      <w:suppressAutoHyphens w:val="0"/>
      <w:autoSpaceDN/>
      <w:spacing w:after="0" w:line="259" w:lineRule="auto"/>
      <w:textAlignment w:val="auto"/>
      <w:outlineLvl w:val="9"/>
    </w:pPr>
    <w:rPr>
      <w:rFonts w:asciiTheme="majorHAnsi" w:eastAsiaTheme="majorEastAsia" w:hAnsiTheme="majorHAnsi" w:cstheme="majorBidi"/>
      <w:color w:val="365F91" w:themeColor="accent1" w:themeShade="BF"/>
      <w:kern w:val="0"/>
      <w:sz w:val="32"/>
      <w:szCs w:val="32"/>
      <w:lang w:val="en-US"/>
    </w:rPr>
  </w:style>
  <w:style w:type="paragraph" w:styleId="TOC2">
    <w:name w:val="toc 2"/>
    <w:basedOn w:val="Normal"/>
    <w:next w:val="Normal"/>
    <w:autoRedefine/>
    <w:uiPriority w:val="39"/>
    <w:unhideWhenUsed/>
    <w:rsid w:val="0037254D"/>
    <w:pPr>
      <w:spacing w:after="100"/>
      <w:ind w:left="220"/>
    </w:pPr>
  </w:style>
  <w:style w:type="paragraph" w:styleId="TOC3">
    <w:name w:val="toc 3"/>
    <w:basedOn w:val="Normal"/>
    <w:next w:val="Normal"/>
    <w:autoRedefine/>
    <w:uiPriority w:val="39"/>
    <w:unhideWhenUsed/>
    <w:rsid w:val="0037254D"/>
    <w:pPr>
      <w:spacing w:after="100"/>
      <w:ind w:left="440"/>
    </w:pPr>
  </w:style>
  <w:style w:type="paragraph" w:styleId="TOC1">
    <w:name w:val="toc 1"/>
    <w:basedOn w:val="Normal"/>
    <w:next w:val="Normal"/>
    <w:autoRedefine/>
    <w:uiPriority w:val="39"/>
    <w:unhideWhenUsed/>
    <w:rsid w:val="0037254D"/>
    <w:pPr>
      <w:spacing w:after="100"/>
    </w:pPr>
  </w:style>
  <w:style w:type="character" w:styleId="Hyperlink">
    <w:name w:val="Hyperlink"/>
    <w:basedOn w:val="DefaultParagraphFont"/>
    <w:uiPriority w:val="99"/>
    <w:unhideWhenUsed/>
    <w:rsid w:val="0037254D"/>
    <w:rPr>
      <w:color w:val="0000FF" w:themeColor="hyperlink"/>
      <w:u w:val="single"/>
    </w:rPr>
  </w:style>
  <w:style w:type="character" w:customStyle="1" w:styleId="Heading4Char">
    <w:name w:val="Heading 4 Char"/>
    <w:basedOn w:val="DefaultParagraphFont"/>
    <w:link w:val="Heading4"/>
    <w:uiPriority w:val="9"/>
    <w:semiHidden/>
    <w:rsid w:val="00372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72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72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72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72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254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E2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414"/>
  </w:style>
  <w:style w:type="paragraph" w:styleId="Footer">
    <w:name w:val="footer"/>
    <w:basedOn w:val="Normal"/>
    <w:link w:val="FooterChar"/>
    <w:uiPriority w:val="99"/>
    <w:unhideWhenUsed/>
    <w:rsid w:val="00AE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414"/>
  </w:style>
  <w:style w:type="paragraph" w:styleId="NormalWeb">
    <w:name w:val="Normal (Web)"/>
    <w:basedOn w:val="Normal"/>
    <w:uiPriority w:val="99"/>
    <w:semiHidden/>
    <w:unhideWhenUsed/>
    <w:rsid w:val="00A35B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A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1342">
      <w:bodyDiv w:val="1"/>
      <w:marLeft w:val="0"/>
      <w:marRight w:val="0"/>
      <w:marTop w:val="0"/>
      <w:marBottom w:val="0"/>
      <w:divBdr>
        <w:top w:val="none" w:sz="0" w:space="0" w:color="auto"/>
        <w:left w:val="none" w:sz="0" w:space="0" w:color="auto"/>
        <w:bottom w:val="none" w:sz="0" w:space="0" w:color="auto"/>
        <w:right w:val="none" w:sz="0" w:space="0" w:color="auto"/>
      </w:divBdr>
      <w:divsChild>
        <w:div w:id="498471444">
          <w:marLeft w:val="0"/>
          <w:marRight w:val="0"/>
          <w:marTop w:val="0"/>
          <w:marBottom w:val="0"/>
          <w:divBdr>
            <w:top w:val="none" w:sz="0" w:space="0" w:color="auto"/>
            <w:left w:val="none" w:sz="0" w:space="0" w:color="auto"/>
            <w:bottom w:val="none" w:sz="0" w:space="0" w:color="auto"/>
            <w:right w:val="none" w:sz="0" w:space="0" w:color="auto"/>
          </w:divBdr>
          <w:divsChild>
            <w:div w:id="255599719">
              <w:marLeft w:val="0"/>
              <w:marRight w:val="0"/>
              <w:marTop w:val="0"/>
              <w:marBottom w:val="0"/>
              <w:divBdr>
                <w:top w:val="none" w:sz="0" w:space="0" w:color="auto"/>
                <w:left w:val="none" w:sz="0" w:space="0" w:color="auto"/>
                <w:bottom w:val="none" w:sz="0" w:space="0" w:color="auto"/>
                <w:right w:val="none" w:sz="0" w:space="0" w:color="auto"/>
              </w:divBdr>
              <w:divsChild>
                <w:div w:id="5814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3895">
      <w:bodyDiv w:val="1"/>
      <w:marLeft w:val="0"/>
      <w:marRight w:val="0"/>
      <w:marTop w:val="0"/>
      <w:marBottom w:val="0"/>
      <w:divBdr>
        <w:top w:val="none" w:sz="0" w:space="0" w:color="auto"/>
        <w:left w:val="none" w:sz="0" w:space="0" w:color="auto"/>
        <w:bottom w:val="none" w:sz="0" w:space="0" w:color="auto"/>
        <w:right w:val="none" w:sz="0" w:space="0" w:color="auto"/>
      </w:divBdr>
      <w:divsChild>
        <w:div w:id="71589922">
          <w:marLeft w:val="0"/>
          <w:marRight w:val="0"/>
          <w:marTop w:val="0"/>
          <w:marBottom w:val="0"/>
          <w:divBdr>
            <w:top w:val="none" w:sz="0" w:space="0" w:color="auto"/>
            <w:left w:val="none" w:sz="0" w:space="0" w:color="auto"/>
            <w:bottom w:val="none" w:sz="0" w:space="0" w:color="auto"/>
            <w:right w:val="none" w:sz="0" w:space="0" w:color="auto"/>
          </w:divBdr>
          <w:divsChild>
            <w:div w:id="1638873255">
              <w:marLeft w:val="0"/>
              <w:marRight w:val="0"/>
              <w:marTop w:val="0"/>
              <w:marBottom w:val="0"/>
              <w:divBdr>
                <w:top w:val="none" w:sz="0" w:space="0" w:color="auto"/>
                <w:left w:val="none" w:sz="0" w:space="0" w:color="auto"/>
                <w:bottom w:val="none" w:sz="0" w:space="0" w:color="auto"/>
                <w:right w:val="none" w:sz="0" w:space="0" w:color="auto"/>
              </w:divBdr>
              <w:divsChild>
                <w:div w:id="17647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wand.com/ru/&#1069;&#1082;&#1086;&#1085;&#1086;&#1084;&#1080;&#1082;&#1072;_&#1056;&#1086;&#1089;&#1089;&#1080;&#108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1248-170C-4C48-9C2A-FA66419B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3759</Words>
  <Characters>21428</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dc:creator>
  <cp:keywords/>
  <dc:description/>
  <cp:lastModifiedBy>mikhail</cp:lastModifiedBy>
  <cp:revision>9</cp:revision>
  <cp:lastPrinted>2016-10-17T05:59:00Z</cp:lastPrinted>
  <dcterms:created xsi:type="dcterms:W3CDTF">2016-10-16T17:20:00Z</dcterms:created>
  <dcterms:modified xsi:type="dcterms:W3CDTF">2016-10-17T06:03:00Z</dcterms:modified>
</cp:coreProperties>
</file>